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A1116" w14:textId="77777777" w:rsidR="00E02194" w:rsidRDefault="00E02194" w:rsidP="00131D0A">
      <w:pPr>
        <w:pStyle w:val="a3"/>
        <w:jc w:val="center"/>
        <w:rPr>
          <w:b/>
          <w:sz w:val="20"/>
        </w:rPr>
      </w:pPr>
    </w:p>
    <w:p w14:paraId="081E6090" w14:textId="4183D8EE" w:rsidR="00C768C0" w:rsidRPr="00301146" w:rsidRDefault="00BE014C" w:rsidP="00131D0A">
      <w:pPr>
        <w:pStyle w:val="a3"/>
        <w:jc w:val="center"/>
        <w:rPr>
          <w:b/>
          <w:sz w:val="20"/>
        </w:rPr>
      </w:pPr>
      <w:r w:rsidRPr="00301146">
        <w:rPr>
          <w:b/>
          <w:sz w:val="20"/>
        </w:rPr>
        <w:t>ДОГОВОР ПОСТАВКИ</w:t>
      </w:r>
      <w:r w:rsidR="00C768C0" w:rsidRPr="00301146">
        <w:rPr>
          <w:b/>
          <w:sz w:val="20"/>
        </w:rPr>
        <w:t xml:space="preserve"> ЗЕРНА КУКУРУЗЫ</w:t>
      </w:r>
      <w:r w:rsidR="008B492D">
        <w:rPr>
          <w:b/>
          <w:sz w:val="20"/>
        </w:rPr>
        <w:t xml:space="preserve"> </w:t>
      </w:r>
      <w:r w:rsidR="00813105" w:rsidRPr="00301146">
        <w:rPr>
          <w:b/>
          <w:sz w:val="20"/>
        </w:rPr>
        <w:t>№</w:t>
      </w:r>
      <w:r w:rsidR="0008045A">
        <w:rPr>
          <w:b/>
          <w:sz w:val="20"/>
        </w:rPr>
        <w:t xml:space="preserve"> </w:t>
      </w:r>
      <w:r w:rsidR="002F2740">
        <w:rPr>
          <w:b/>
          <w:sz w:val="20"/>
        </w:rPr>
        <w:t>______</w:t>
      </w:r>
    </w:p>
    <w:p w14:paraId="106B2A30" w14:textId="77777777" w:rsidR="00813105" w:rsidRPr="00301146" w:rsidRDefault="00C768C0" w:rsidP="00131D0A">
      <w:pPr>
        <w:pStyle w:val="a3"/>
        <w:jc w:val="center"/>
        <w:rPr>
          <w:b/>
          <w:sz w:val="20"/>
        </w:rPr>
      </w:pPr>
      <w:r w:rsidRPr="00DC7142">
        <w:rPr>
          <w:b/>
          <w:sz w:val="20"/>
        </w:rPr>
        <w:t xml:space="preserve">с сельхозпроизводителем, </w:t>
      </w:r>
      <w:r w:rsidR="00D930CD" w:rsidRPr="00DC7142">
        <w:rPr>
          <w:b/>
          <w:sz w:val="20"/>
        </w:rPr>
        <w:t>без НДС</w:t>
      </w:r>
      <w:r w:rsidR="00680912" w:rsidRPr="00301146">
        <w:rPr>
          <w:b/>
          <w:sz w:val="20"/>
        </w:rPr>
        <w:t xml:space="preserve"> </w:t>
      </w:r>
      <w:r w:rsidR="009F12CD" w:rsidRPr="00301146">
        <w:rPr>
          <w:b/>
          <w:sz w:val="20"/>
        </w:rPr>
        <w:t xml:space="preserve"> </w:t>
      </w:r>
    </w:p>
    <w:p w14:paraId="7A3E3DEA" w14:textId="77777777" w:rsidR="0052632F" w:rsidRPr="00301146" w:rsidRDefault="0052632F" w:rsidP="00131D0A">
      <w:pPr>
        <w:pStyle w:val="a3"/>
        <w:jc w:val="center"/>
        <w:rPr>
          <w:b/>
          <w:sz w:val="20"/>
        </w:rPr>
      </w:pPr>
    </w:p>
    <w:p w14:paraId="40DA28FA" w14:textId="7BB7EBBB" w:rsidR="005353D4" w:rsidRPr="00301146" w:rsidRDefault="00DC7142" w:rsidP="00131D0A">
      <w:pPr>
        <w:jc w:val="both"/>
        <w:rPr>
          <w:b/>
          <w:sz w:val="20"/>
          <w:szCs w:val="20"/>
        </w:rPr>
      </w:pPr>
      <w:r>
        <w:rPr>
          <w:b/>
          <w:sz w:val="20"/>
          <w:szCs w:val="20"/>
        </w:rPr>
        <w:t xml:space="preserve">              </w:t>
      </w:r>
      <w:r w:rsidR="005353D4" w:rsidRPr="00301146">
        <w:rPr>
          <w:b/>
          <w:sz w:val="20"/>
          <w:szCs w:val="20"/>
        </w:rPr>
        <w:t>г.</w:t>
      </w:r>
      <w:r w:rsidR="00C768C0" w:rsidRPr="00301146">
        <w:rPr>
          <w:b/>
          <w:sz w:val="20"/>
          <w:szCs w:val="20"/>
        </w:rPr>
        <w:t xml:space="preserve"> </w:t>
      </w:r>
      <w:r w:rsidR="005353D4" w:rsidRPr="00301146">
        <w:rPr>
          <w:b/>
          <w:sz w:val="20"/>
          <w:szCs w:val="20"/>
        </w:rPr>
        <w:t xml:space="preserve">Миллерово                                                                                               </w:t>
      </w:r>
      <w:r w:rsidR="006340A3" w:rsidRPr="00301146">
        <w:rPr>
          <w:b/>
          <w:sz w:val="20"/>
          <w:szCs w:val="20"/>
        </w:rPr>
        <w:t xml:space="preserve">                         </w:t>
      </w:r>
      <w:r w:rsidR="005353D4" w:rsidRPr="00301146">
        <w:rPr>
          <w:b/>
          <w:sz w:val="20"/>
          <w:szCs w:val="20"/>
        </w:rPr>
        <w:t xml:space="preserve"> </w:t>
      </w:r>
      <w:r w:rsidR="002F2740">
        <w:rPr>
          <w:b/>
          <w:sz w:val="20"/>
          <w:szCs w:val="20"/>
        </w:rPr>
        <w:t>________________</w:t>
      </w:r>
    </w:p>
    <w:p w14:paraId="0C62D91D" w14:textId="77777777" w:rsidR="005353D4" w:rsidRPr="00301146" w:rsidRDefault="005353D4" w:rsidP="00131D0A">
      <w:pPr>
        <w:jc w:val="both"/>
        <w:rPr>
          <w:b/>
          <w:sz w:val="20"/>
          <w:szCs w:val="20"/>
        </w:rPr>
      </w:pPr>
    </w:p>
    <w:p w14:paraId="1222E9EA" w14:textId="1827BA0B" w:rsidR="00C7486C" w:rsidRPr="00301146" w:rsidRDefault="0008045A" w:rsidP="00131D0A">
      <w:pPr>
        <w:jc w:val="both"/>
        <w:rPr>
          <w:sz w:val="20"/>
          <w:szCs w:val="20"/>
        </w:rPr>
      </w:pPr>
      <w:r w:rsidRPr="0008045A">
        <w:rPr>
          <w:b/>
          <w:sz w:val="20"/>
          <w:szCs w:val="20"/>
        </w:rPr>
        <w:t>Общество с ограниченной ответственностью «АМИЛКО»,</w:t>
      </w:r>
      <w:r w:rsidRPr="0008045A">
        <w:rPr>
          <w:sz w:val="20"/>
          <w:szCs w:val="20"/>
        </w:rPr>
        <w:t xml:space="preserve"> именуемое в дальнейшем «Покупатель», в лице директора по закупкам сырья Федоровой Анны Алексеевны, действующей на основании доверенности № 28-23-01 от 01.01.2023 г., с одной стороны</w:t>
      </w:r>
      <w:r>
        <w:rPr>
          <w:sz w:val="20"/>
          <w:szCs w:val="20"/>
        </w:rPr>
        <w:t xml:space="preserve"> </w:t>
      </w:r>
      <w:r w:rsidR="009F12CD" w:rsidRPr="00301146">
        <w:rPr>
          <w:sz w:val="20"/>
          <w:szCs w:val="20"/>
        </w:rPr>
        <w:t>и</w:t>
      </w:r>
      <w:r w:rsidR="009F12CD" w:rsidRPr="00301146">
        <w:rPr>
          <w:b/>
          <w:sz w:val="20"/>
          <w:szCs w:val="20"/>
        </w:rPr>
        <w:t xml:space="preserve"> </w:t>
      </w:r>
      <w:r w:rsidR="002F2740">
        <w:rPr>
          <w:b/>
          <w:sz w:val="20"/>
          <w:szCs w:val="20"/>
        </w:rPr>
        <w:t>_______________________</w:t>
      </w:r>
      <w:proofErr w:type="gramStart"/>
      <w:r w:rsidR="002F2740">
        <w:rPr>
          <w:b/>
          <w:sz w:val="20"/>
          <w:szCs w:val="20"/>
        </w:rPr>
        <w:t>_</w:t>
      </w:r>
      <w:r w:rsidR="008B492D">
        <w:rPr>
          <w:b/>
          <w:sz w:val="20"/>
          <w:szCs w:val="20"/>
        </w:rPr>
        <w:t xml:space="preserve">,   </w:t>
      </w:r>
      <w:proofErr w:type="gramEnd"/>
      <w:r w:rsidR="00C7486C" w:rsidRPr="00301146">
        <w:rPr>
          <w:b/>
          <w:sz w:val="20"/>
          <w:szCs w:val="20"/>
        </w:rPr>
        <w:t xml:space="preserve"> </w:t>
      </w:r>
      <w:r w:rsidR="00C7486C" w:rsidRPr="00301146">
        <w:rPr>
          <w:sz w:val="20"/>
          <w:szCs w:val="20"/>
        </w:rPr>
        <w:t>именуемый в дальнейшем «Поставщик</w:t>
      </w:r>
      <w:r w:rsidR="00C7486C" w:rsidRPr="00301146">
        <w:rPr>
          <w:b/>
          <w:sz w:val="20"/>
          <w:szCs w:val="20"/>
        </w:rPr>
        <w:t>»</w:t>
      </w:r>
      <w:r w:rsidR="00C7486C" w:rsidRPr="00301146">
        <w:rPr>
          <w:sz w:val="20"/>
          <w:szCs w:val="20"/>
        </w:rPr>
        <w:t>,</w:t>
      </w:r>
      <w:r w:rsidR="00C7486C" w:rsidRPr="00301146">
        <w:rPr>
          <w:b/>
          <w:sz w:val="20"/>
          <w:szCs w:val="20"/>
        </w:rPr>
        <w:t xml:space="preserve"> </w:t>
      </w:r>
      <w:r w:rsidR="00C7486C" w:rsidRPr="00301146">
        <w:rPr>
          <w:sz w:val="20"/>
          <w:szCs w:val="20"/>
        </w:rPr>
        <w:t xml:space="preserve">в лице </w:t>
      </w:r>
      <w:r w:rsidR="002F2740">
        <w:rPr>
          <w:sz w:val="20"/>
          <w:szCs w:val="20"/>
        </w:rPr>
        <w:t>________________</w:t>
      </w:r>
      <w:r w:rsidR="00C7486C" w:rsidRPr="00301146">
        <w:rPr>
          <w:sz w:val="20"/>
          <w:szCs w:val="20"/>
        </w:rPr>
        <w:t xml:space="preserve">, действующего на основании </w:t>
      </w:r>
      <w:r w:rsidR="002F2740">
        <w:rPr>
          <w:sz w:val="20"/>
          <w:szCs w:val="20"/>
        </w:rPr>
        <w:t>______________________________</w:t>
      </w:r>
      <w:r w:rsidR="00C7486C" w:rsidRPr="00301146">
        <w:rPr>
          <w:sz w:val="20"/>
          <w:szCs w:val="20"/>
        </w:rPr>
        <w:t>, с другой стороны, далее по тексту совместно именуемые «Стороны», заключили настоящий Договор о нижеследующем:</w:t>
      </w:r>
    </w:p>
    <w:p w14:paraId="6B983BE2" w14:textId="77777777" w:rsidR="00454AF0" w:rsidRPr="00301146" w:rsidRDefault="00454AF0" w:rsidP="00131D0A">
      <w:pPr>
        <w:pStyle w:val="a5"/>
        <w:numPr>
          <w:ilvl w:val="0"/>
          <w:numId w:val="12"/>
        </w:numPr>
        <w:ind w:left="0" w:firstLine="0"/>
        <w:jc w:val="center"/>
        <w:rPr>
          <w:rFonts w:ascii="Times New Roman" w:hAnsi="Times New Roman"/>
          <w:b/>
          <w:sz w:val="20"/>
          <w:szCs w:val="20"/>
        </w:rPr>
      </w:pPr>
      <w:r w:rsidRPr="00301146">
        <w:rPr>
          <w:rFonts w:ascii="Times New Roman" w:hAnsi="Times New Roman"/>
          <w:b/>
          <w:sz w:val="20"/>
          <w:szCs w:val="20"/>
        </w:rPr>
        <w:t>ПРЕДМЕТ ДОГОВОРА</w:t>
      </w:r>
    </w:p>
    <w:p w14:paraId="4A3E36E6" w14:textId="25EE1C43" w:rsidR="00C768C0" w:rsidRPr="008B492D" w:rsidRDefault="004708BD" w:rsidP="00131D0A">
      <w:pPr>
        <w:pStyle w:val="a5"/>
        <w:numPr>
          <w:ilvl w:val="1"/>
          <w:numId w:val="12"/>
        </w:numPr>
        <w:ind w:left="0" w:firstLine="0"/>
        <w:jc w:val="both"/>
        <w:rPr>
          <w:rFonts w:ascii="Times New Roman" w:hAnsi="Times New Roman"/>
          <w:sz w:val="20"/>
          <w:szCs w:val="20"/>
        </w:rPr>
      </w:pPr>
      <w:r w:rsidRPr="00CB1D76">
        <w:rPr>
          <w:rFonts w:ascii="Times New Roman" w:hAnsi="Times New Roman"/>
          <w:sz w:val="20"/>
          <w:szCs w:val="20"/>
        </w:rPr>
        <w:t>Поставщик</w:t>
      </w:r>
      <w:r w:rsidR="008B492D" w:rsidRPr="00CB1D76">
        <w:rPr>
          <w:rFonts w:ascii="Times New Roman" w:hAnsi="Times New Roman"/>
          <w:sz w:val="20"/>
          <w:szCs w:val="20"/>
        </w:rPr>
        <w:t xml:space="preserve">, являющийся </w:t>
      </w:r>
      <w:r w:rsidR="00902695" w:rsidRPr="00CB1D76">
        <w:rPr>
          <w:rFonts w:ascii="Times New Roman" w:hAnsi="Times New Roman"/>
          <w:sz w:val="20"/>
          <w:szCs w:val="20"/>
        </w:rPr>
        <w:t>сельхозпроизводителем, обязуется</w:t>
      </w:r>
      <w:r w:rsidRPr="00CB1D76">
        <w:rPr>
          <w:rFonts w:ascii="Times New Roman" w:hAnsi="Times New Roman"/>
          <w:sz w:val="20"/>
          <w:szCs w:val="20"/>
        </w:rPr>
        <w:t xml:space="preserve"> поставить</w:t>
      </w:r>
      <w:r w:rsidR="008B492D" w:rsidRPr="00CB1D76">
        <w:rPr>
          <w:rFonts w:ascii="Times New Roman" w:hAnsi="Times New Roman"/>
          <w:sz w:val="20"/>
          <w:szCs w:val="20"/>
        </w:rPr>
        <w:t xml:space="preserve"> выращенное им</w:t>
      </w:r>
      <w:r w:rsidRPr="00CB1D76">
        <w:rPr>
          <w:rFonts w:ascii="Times New Roman" w:hAnsi="Times New Roman"/>
          <w:sz w:val="20"/>
          <w:szCs w:val="20"/>
        </w:rPr>
        <w:t>, а покупатель принять и оплатить</w:t>
      </w:r>
      <w:r w:rsidR="00D624D3" w:rsidRPr="00CB1D76">
        <w:rPr>
          <w:rFonts w:ascii="Times New Roman" w:hAnsi="Times New Roman"/>
          <w:sz w:val="20"/>
          <w:szCs w:val="20"/>
        </w:rPr>
        <w:t xml:space="preserve"> в зачётном весе</w:t>
      </w:r>
      <w:r w:rsidR="00C768C0" w:rsidRPr="00CB1D76">
        <w:rPr>
          <w:rFonts w:ascii="Times New Roman" w:hAnsi="Times New Roman"/>
          <w:sz w:val="20"/>
          <w:szCs w:val="20"/>
        </w:rPr>
        <w:t>,</w:t>
      </w:r>
      <w:r w:rsidR="00D624D3" w:rsidRPr="00CB1D76">
        <w:rPr>
          <w:rFonts w:ascii="Times New Roman" w:hAnsi="Times New Roman"/>
          <w:sz w:val="20"/>
          <w:szCs w:val="20"/>
        </w:rPr>
        <w:t xml:space="preserve"> </w:t>
      </w:r>
      <w:r w:rsidR="00FE6854" w:rsidRPr="00CB1D76">
        <w:rPr>
          <w:rFonts w:ascii="Times New Roman" w:hAnsi="Times New Roman"/>
          <w:sz w:val="20"/>
          <w:szCs w:val="20"/>
        </w:rPr>
        <w:t xml:space="preserve">в соответствии с </w:t>
      </w:r>
      <w:r w:rsidR="008B492D" w:rsidRPr="00CB1D76">
        <w:rPr>
          <w:rFonts w:ascii="Times New Roman" w:hAnsi="Times New Roman"/>
          <w:sz w:val="20"/>
          <w:szCs w:val="20"/>
        </w:rPr>
        <w:t>условиями настоящего</w:t>
      </w:r>
      <w:r w:rsidR="00D624D3" w:rsidRPr="00CB1D76">
        <w:rPr>
          <w:rFonts w:ascii="Times New Roman" w:hAnsi="Times New Roman"/>
          <w:sz w:val="20"/>
          <w:szCs w:val="20"/>
        </w:rPr>
        <w:t xml:space="preserve"> договора</w:t>
      </w:r>
      <w:r w:rsidRPr="00CB1D76">
        <w:rPr>
          <w:rFonts w:ascii="Times New Roman" w:hAnsi="Times New Roman"/>
          <w:sz w:val="20"/>
          <w:szCs w:val="20"/>
        </w:rPr>
        <w:t>: зерно кукурузы</w:t>
      </w:r>
      <w:r w:rsidR="00454AF0" w:rsidRPr="00CB1D76">
        <w:rPr>
          <w:rFonts w:ascii="Times New Roman" w:hAnsi="Times New Roman"/>
          <w:sz w:val="20"/>
          <w:szCs w:val="20"/>
        </w:rPr>
        <w:t>, зубовидного и п</w:t>
      </w:r>
      <w:r w:rsidRPr="00CB1D76">
        <w:rPr>
          <w:rFonts w:ascii="Times New Roman" w:hAnsi="Times New Roman"/>
          <w:sz w:val="20"/>
          <w:szCs w:val="20"/>
        </w:rPr>
        <w:t xml:space="preserve">олузубовидного типа, </w:t>
      </w:r>
      <w:r w:rsidR="00C25AA9" w:rsidRPr="00CB1D76">
        <w:rPr>
          <w:rFonts w:ascii="Times New Roman" w:hAnsi="Times New Roman"/>
          <w:b/>
          <w:sz w:val="20"/>
          <w:szCs w:val="20"/>
        </w:rPr>
        <w:t>у</w:t>
      </w:r>
      <w:r w:rsidR="0008045A">
        <w:rPr>
          <w:rFonts w:ascii="Times New Roman" w:hAnsi="Times New Roman"/>
          <w:b/>
          <w:sz w:val="20"/>
          <w:szCs w:val="20"/>
        </w:rPr>
        <w:t xml:space="preserve">рожая </w:t>
      </w:r>
      <w:r w:rsidR="002F2740">
        <w:rPr>
          <w:rFonts w:ascii="Times New Roman" w:hAnsi="Times New Roman"/>
          <w:b/>
          <w:sz w:val="20"/>
          <w:szCs w:val="20"/>
        </w:rPr>
        <w:t>____________</w:t>
      </w:r>
      <w:r w:rsidR="00DC7985">
        <w:rPr>
          <w:rFonts w:ascii="Times New Roman" w:hAnsi="Times New Roman"/>
          <w:b/>
          <w:sz w:val="20"/>
          <w:szCs w:val="20"/>
        </w:rPr>
        <w:t xml:space="preserve"> </w:t>
      </w:r>
      <w:r w:rsidR="00454AF0" w:rsidRPr="00CB1D76">
        <w:rPr>
          <w:rFonts w:ascii="Times New Roman" w:hAnsi="Times New Roman"/>
          <w:b/>
          <w:sz w:val="20"/>
          <w:szCs w:val="20"/>
        </w:rPr>
        <w:t>года</w:t>
      </w:r>
      <w:r w:rsidR="00454AF0" w:rsidRPr="00CB1D76">
        <w:rPr>
          <w:rFonts w:ascii="Times New Roman" w:hAnsi="Times New Roman"/>
          <w:sz w:val="20"/>
          <w:szCs w:val="20"/>
        </w:rPr>
        <w:t>,</w:t>
      </w:r>
      <w:r w:rsidR="008B492D" w:rsidRPr="00CB1D76">
        <w:rPr>
          <w:rFonts w:ascii="Times New Roman" w:hAnsi="Times New Roman"/>
          <w:sz w:val="20"/>
          <w:szCs w:val="20"/>
        </w:rPr>
        <w:t xml:space="preserve"> предназначенное для использования на продовольственные цели</w:t>
      </w:r>
      <w:r w:rsidR="008B492D" w:rsidRPr="00CB1D76">
        <w:t xml:space="preserve">, </w:t>
      </w:r>
      <w:proofErr w:type="gramStart"/>
      <w:r w:rsidR="008B492D" w:rsidRPr="00CB1D76">
        <w:rPr>
          <w:rFonts w:ascii="Times New Roman" w:hAnsi="Times New Roman"/>
          <w:sz w:val="20"/>
          <w:szCs w:val="20"/>
        </w:rPr>
        <w:t>соответствующее</w:t>
      </w:r>
      <w:r w:rsidR="00A829ED" w:rsidRPr="00CB1D76">
        <w:rPr>
          <w:rFonts w:ascii="Times New Roman" w:hAnsi="Times New Roman"/>
          <w:sz w:val="20"/>
          <w:szCs w:val="20"/>
        </w:rPr>
        <w:t xml:space="preserve"> </w:t>
      </w:r>
      <w:r w:rsidR="00FE6854" w:rsidRPr="00CB1D76">
        <w:rPr>
          <w:rFonts w:ascii="Times New Roman" w:hAnsi="Times New Roman"/>
          <w:sz w:val="20"/>
          <w:szCs w:val="20"/>
        </w:rPr>
        <w:t xml:space="preserve"> по</w:t>
      </w:r>
      <w:proofErr w:type="gramEnd"/>
      <w:r w:rsidR="00FE6854" w:rsidRPr="00CB1D76">
        <w:rPr>
          <w:rFonts w:ascii="Times New Roman" w:hAnsi="Times New Roman"/>
          <w:sz w:val="20"/>
          <w:szCs w:val="20"/>
        </w:rPr>
        <w:t xml:space="preserve"> качеству </w:t>
      </w:r>
      <w:r w:rsidR="00A829ED" w:rsidRPr="00CB1D76">
        <w:rPr>
          <w:rFonts w:ascii="Times New Roman" w:hAnsi="Times New Roman"/>
          <w:sz w:val="20"/>
          <w:szCs w:val="20"/>
        </w:rPr>
        <w:t>п.</w:t>
      </w:r>
      <w:r w:rsidRPr="00CB1D76">
        <w:rPr>
          <w:rFonts w:ascii="Times New Roman" w:hAnsi="Times New Roman"/>
          <w:sz w:val="20"/>
          <w:szCs w:val="20"/>
        </w:rPr>
        <w:t xml:space="preserve"> 2.9.  ГОСТа 13634-90 (</w:t>
      </w:r>
      <w:r w:rsidR="00454AF0" w:rsidRPr="00CB1D76">
        <w:rPr>
          <w:rFonts w:ascii="Times New Roman" w:hAnsi="Times New Roman"/>
          <w:sz w:val="20"/>
          <w:szCs w:val="20"/>
        </w:rPr>
        <w:t>для крахмалопаточной промышленности</w:t>
      </w:r>
      <w:r w:rsidRPr="00CB1D76">
        <w:rPr>
          <w:rFonts w:ascii="Times New Roman" w:hAnsi="Times New Roman"/>
          <w:sz w:val="20"/>
          <w:szCs w:val="20"/>
        </w:rPr>
        <w:t>)</w:t>
      </w:r>
      <w:r w:rsidR="001A478A" w:rsidRPr="00CB1D76">
        <w:rPr>
          <w:rFonts w:ascii="Times New Roman" w:hAnsi="Times New Roman"/>
          <w:sz w:val="20"/>
          <w:szCs w:val="20"/>
        </w:rPr>
        <w:t>,</w:t>
      </w:r>
      <w:r w:rsidR="008B492D" w:rsidRPr="00CB1D76">
        <w:rPr>
          <w:rFonts w:ascii="Times New Roman" w:hAnsi="Times New Roman"/>
          <w:sz w:val="20"/>
          <w:szCs w:val="20"/>
        </w:rPr>
        <w:t xml:space="preserve"> с</w:t>
      </w:r>
      <w:r w:rsidR="00C768C0" w:rsidRPr="00CB1D76">
        <w:rPr>
          <w:rFonts w:ascii="Times New Roman" w:hAnsi="Times New Roman"/>
          <w:sz w:val="20"/>
          <w:szCs w:val="20"/>
        </w:rPr>
        <w:t xml:space="preserve">пецификации на </w:t>
      </w:r>
      <w:r w:rsidR="008B492D" w:rsidRPr="00CB1D76">
        <w:rPr>
          <w:rFonts w:ascii="Times New Roman" w:hAnsi="Times New Roman"/>
          <w:sz w:val="20"/>
          <w:szCs w:val="20"/>
        </w:rPr>
        <w:t>зерно кукурузы</w:t>
      </w:r>
      <w:r w:rsidR="00C768C0" w:rsidRPr="00CB1D76">
        <w:rPr>
          <w:rFonts w:ascii="Times New Roman" w:hAnsi="Times New Roman"/>
          <w:sz w:val="20"/>
          <w:szCs w:val="20"/>
        </w:rPr>
        <w:t xml:space="preserve">, являющейся неотъемлемой частью настоящего </w:t>
      </w:r>
      <w:r w:rsidR="008B492D" w:rsidRPr="00CB1D76">
        <w:rPr>
          <w:rFonts w:ascii="Times New Roman" w:hAnsi="Times New Roman"/>
          <w:sz w:val="20"/>
          <w:szCs w:val="20"/>
        </w:rPr>
        <w:t>договора (Приложение №1),</w:t>
      </w:r>
      <w:r w:rsidR="008B492D">
        <w:rPr>
          <w:rFonts w:ascii="Times New Roman" w:hAnsi="Times New Roman"/>
          <w:sz w:val="20"/>
          <w:szCs w:val="20"/>
        </w:rPr>
        <w:t xml:space="preserve"> т</w:t>
      </w:r>
      <w:r w:rsidR="008B492D" w:rsidRPr="008B492D">
        <w:rPr>
          <w:rFonts w:ascii="Times New Roman" w:hAnsi="Times New Roman"/>
          <w:sz w:val="20"/>
          <w:szCs w:val="20"/>
        </w:rPr>
        <w:t>ехническому</w:t>
      </w:r>
      <w:r w:rsidR="001A478A" w:rsidRPr="008B492D">
        <w:rPr>
          <w:rFonts w:ascii="Times New Roman" w:hAnsi="Times New Roman"/>
          <w:sz w:val="20"/>
          <w:szCs w:val="20"/>
        </w:rPr>
        <w:t xml:space="preserve"> регламенту Таможенного союза о безопасности зерна ТР ТС 015/</w:t>
      </w:r>
      <w:r w:rsidR="00B93382" w:rsidRPr="008B492D">
        <w:rPr>
          <w:rFonts w:ascii="Times New Roman" w:hAnsi="Times New Roman"/>
          <w:sz w:val="20"/>
          <w:szCs w:val="20"/>
        </w:rPr>
        <w:t>2011, и</w:t>
      </w:r>
      <w:r w:rsidRPr="008B492D">
        <w:rPr>
          <w:rFonts w:ascii="Times New Roman" w:hAnsi="Times New Roman"/>
          <w:sz w:val="20"/>
          <w:szCs w:val="20"/>
        </w:rPr>
        <w:t xml:space="preserve"> условиям настоящего договора, </w:t>
      </w:r>
      <w:r w:rsidR="00454AF0" w:rsidRPr="008B492D">
        <w:rPr>
          <w:rFonts w:ascii="Times New Roman" w:hAnsi="Times New Roman"/>
          <w:sz w:val="20"/>
          <w:szCs w:val="20"/>
        </w:rPr>
        <w:t xml:space="preserve">происхождения – </w:t>
      </w:r>
      <w:r w:rsidRPr="008B492D">
        <w:rPr>
          <w:rFonts w:ascii="Times New Roman" w:hAnsi="Times New Roman"/>
          <w:sz w:val="20"/>
          <w:szCs w:val="20"/>
        </w:rPr>
        <w:t>Россия, именуемой в дальнейшем «Товар</w:t>
      </w:r>
      <w:r w:rsidR="00C768C0" w:rsidRPr="008B492D">
        <w:rPr>
          <w:rFonts w:ascii="Times New Roman" w:hAnsi="Times New Roman"/>
          <w:sz w:val="20"/>
          <w:szCs w:val="20"/>
        </w:rPr>
        <w:t>».</w:t>
      </w:r>
    </w:p>
    <w:p w14:paraId="4FCD01AD" w14:textId="38EE36E4" w:rsidR="00454AF0" w:rsidRPr="00301146" w:rsidRDefault="00C768C0" w:rsidP="00131D0A">
      <w:pPr>
        <w:pStyle w:val="a5"/>
        <w:numPr>
          <w:ilvl w:val="1"/>
          <w:numId w:val="12"/>
        </w:numPr>
        <w:ind w:left="0" w:firstLine="0"/>
        <w:jc w:val="both"/>
        <w:rPr>
          <w:rFonts w:ascii="Times New Roman" w:hAnsi="Times New Roman"/>
          <w:sz w:val="20"/>
          <w:szCs w:val="20"/>
        </w:rPr>
      </w:pPr>
      <w:r w:rsidRPr="00301146">
        <w:rPr>
          <w:rFonts w:ascii="Times New Roman" w:hAnsi="Times New Roman"/>
          <w:sz w:val="20"/>
          <w:szCs w:val="20"/>
        </w:rPr>
        <w:t xml:space="preserve"> К</w:t>
      </w:r>
      <w:r w:rsidR="001A478A" w:rsidRPr="00301146">
        <w:rPr>
          <w:rFonts w:ascii="Times New Roman" w:hAnsi="Times New Roman"/>
          <w:sz w:val="20"/>
          <w:szCs w:val="20"/>
        </w:rPr>
        <w:t>оличество</w:t>
      </w:r>
      <w:r w:rsidR="009E4CDB" w:rsidRPr="00301146">
        <w:rPr>
          <w:rFonts w:ascii="Times New Roman" w:hAnsi="Times New Roman"/>
          <w:sz w:val="20"/>
          <w:szCs w:val="20"/>
        </w:rPr>
        <w:t>, цена,</w:t>
      </w:r>
      <w:r w:rsidRPr="00301146">
        <w:rPr>
          <w:rFonts w:ascii="Times New Roman" w:hAnsi="Times New Roman"/>
          <w:sz w:val="20"/>
          <w:szCs w:val="20"/>
        </w:rPr>
        <w:t xml:space="preserve"> сумма,</w:t>
      </w:r>
      <w:r w:rsidR="009E4CDB" w:rsidRPr="00301146">
        <w:rPr>
          <w:rFonts w:ascii="Times New Roman" w:hAnsi="Times New Roman"/>
          <w:sz w:val="20"/>
          <w:szCs w:val="20"/>
        </w:rPr>
        <w:t xml:space="preserve"> </w:t>
      </w:r>
      <w:r w:rsidR="007E3DF9" w:rsidRPr="00301146">
        <w:rPr>
          <w:rFonts w:ascii="Times New Roman" w:hAnsi="Times New Roman"/>
          <w:sz w:val="20"/>
          <w:szCs w:val="20"/>
        </w:rPr>
        <w:t xml:space="preserve">сроки, </w:t>
      </w:r>
      <w:r w:rsidR="001E6A72" w:rsidRPr="00301146">
        <w:rPr>
          <w:rFonts w:ascii="Times New Roman" w:hAnsi="Times New Roman"/>
          <w:sz w:val="20"/>
          <w:szCs w:val="20"/>
        </w:rPr>
        <w:t>условия и</w:t>
      </w:r>
      <w:r w:rsidRPr="00301146">
        <w:rPr>
          <w:rFonts w:ascii="Times New Roman" w:hAnsi="Times New Roman"/>
          <w:sz w:val="20"/>
          <w:szCs w:val="20"/>
        </w:rPr>
        <w:t xml:space="preserve"> место </w:t>
      </w:r>
      <w:r w:rsidR="001E6A72" w:rsidRPr="00301146">
        <w:rPr>
          <w:rFonts w:ascii="Times New Roman" w:hAnsi="Times New Roman"/>
          <w:sz w:val="20"/>
          <w:szCs w:val="20"/>
        </w:rPr>
        <w:t xml:space="preserve">поставки, </w:t>
      </w:r>
      <w:r w:rsidR="00FE6854" w:rsidRPr="00301146">
        <w:rPr>
          <w:rFonts w:ascii="Times New Roman" w:hAnsi="Times New Roman"/>
          <w:sz w:val="20"/>
          <w:szCs w:val="20"/>
        </w:rPr>
        <w:t xml:space="preserve">товара </w:t>
      </w:r>
      <w:r w:rsidR="009E4CDB" w:rsidRPr="00301146">
        <w:rPr>
          <w:rFonts w:ascii="Times New Roman" w:hAnsi="Times New Roman"/>
          <w:sz w:val="20"/>
          <w:szCs w:val="20"/>
        </w:rPr>
        <w:t xml:space="preserve">указываются в </w:t>
      </w:r>
      <w:r w:rsidRPr="00301146">
        <w:rPr>
          <w:rFonts w:ascii="Times New Roman" w:hAnsi="Times New Roman"/>
          <w:sz w:val="20"/>
          <w:szCs w:val="20"/>
        </w:rPr>
        <w:t>спецификациях</w:t>
      </w:r>
      <w:r w:rsidR="009E4CDB" w:rsidRPr="00301146">
        <w:rPr>
          <w:rFonts w:ascii="Times New Roman" w:hAnsi="Times New Roman"/>
          <w:sz w:val="20"/>
          <w:szCs w:val="20"/>
        </w:rPr>
        <w:t xml:space="preserve"> к настоящему Договору, которые после подписания</w:t>
      </w:r>
      <w:r w:rsidR="00FE6854" w:rsidRPr="00301146">
        <w:rPr>
          <w:rFonts w:ascii="Times New Roman" w:hAnsi="Times New Roman"/>
          <w:sz w:val="20"/>
          <w:szCs w:val="20"/>
        </w:rPr>
        <w:t xml:space="preserve"> обеими </w:t>
      </w:r>
      <w:r w:rsidR="008B492D" w:rsidRPr="00301146">
        <w:rPr>
          <w:rFonts w:ascii="Times New Roman" w:hAnsi="Times New Roman"/>
          <w:sz w:val="20"/>
          <w:szCs w:val="20"/>
        </w:rPr>
        <w:t>сторонами, становятся</w:t>
      </w:r>
      <w:r w:rsidR="009E4CDB" w:rsidRPr="00301146">
        <w:rPr>
          <w:rFonts w:ascii="Times New Roman" w:hAnsi="Times New Roman"/>
          <w:sz w:val="20"/>
          <w:szCs w:val="20"/>
        </w:rPr>
        <w:t xml:space="preserve"> неотъемлемой частью настоящего Договора.</w:t>
      </w:r>
    </w:p>
    <w:p w14:paraId="06C627D0" w14:textId="140C5EEB" w:rsidR="004708BD" w:rsidRPr="00301146" w:rsidRDefault="004708BD" w:rsidP="00131D0A">
      <w:pPr>
        <w:pStyle w:val="a5"/>
        <w:numPr>
          <w:ilvl w:val="1"/>
          <w:numId w:val="12"/>
        </w:numPr>
        <w:ind w:left="0" w:firstLine="0"/>
        <w:jc w:val="both"/>
        <w:rPr>
          <w:rFonts w:ascii="Times New Roman" w:hAnsi="Times New Roman"/>
          <w:sz w:val="20"/>
          <w:szCs w:val="20"/>
        </w:rPr>
      </w:pPr>
      <w:r w:rsidRPr="00301146">
        <w:rPr>
          <w:rFonts w:ascii="Times New Roman" w:hAnsi="Times New Roman"/>
          <w:sz w:val="20"/>
          <w:szCs w:val="20"/>
        </w:rPr>
        <w:t>Общий объем</w:t>
      </w:r>
      <w:r w:rsidR="007E3DF9" w:rsidRPr="00301146">
        <w:rPr>
          <w:rFonts w:ascii="Times New Roman" w:hAnsi="Times New Roman"/>
          <w:sz w:val="20"/>
          <w:szCs w:val="20"/>
        </w:rPr>
        <w:t xml:space="preserve"> </w:t>
      </w:r>
      <w:r w:rsidR="008B492D" w:rsidRPr="00301146">
        <w:rPr>
          <w:rFonts w:ascii="Times New Roman" w:hAnsi="Times New Roman"/>
          <w:sz w:val="20"/>
          <w:szCs w:val="20"/>
        </w:rPr>
        <w:t>поставляемого товара,</w:t>
      </w:r>
      <w:r w:rsidR="0073281A" w:rsidRPr="00301146">
        <w:rPr>
          <w:rFonts w:ascii="Times New Roman" w:hAnsi="Times New Roman"/>
          <w:sz w:val="20"/>
          <w:szCs w:val="20"/>
        </w:rPr>
        <w:t xml:space="preserve"> и</w:t>
      </w:r>
      <w:r w:rsidR="007E3DF9" w:rsidRPr="00301146">
        <w:rPr>
          <w:rFonts w:ascii="Times New Roman" w:hAnsi="Times New Roman"/>
          <w:sz w:val="20"/>
          <w:szCs w:val="20"/>
        </w:rPr>
        <w:t xml:space="preserve"> сум</w:t>
      </w:r>
      <w:r w:rsidR="00F4717D" w:rsidRPr="00301146">
        <w:rPr>
          <w:rFonts w:ascii="Times New Roman" w:hAnsi="Times New Roman"/>
          <w:sz w:val="20"/>
          <w:szCs w:val="20"/>
        </w:rPr>
        <w:t>ма настоящего договора определяю</w:t>
      </w:r>
      <w:r w:rsidR="007E3DF9" w:rsidRPr="00301146">
        <w:rPr>
          <w:rFonts w:ascii="Times New Roman" w:hAnsi="Times New Roman"/>
          <w:sz w:val="20"/>
          <w:szCs w:val="20"/>
        </w:rPr>
        <w:t xml:space="preserve">тся исходя из сумм всех спецификаций, заключенных к настоящему Договору.  </w:t>
      </w:r>
    </w:p>
    <w:p w14:paraId="7AF2017E" w14:textId="77777777" w:rsidR="004708BD" w:rsidRPr="00301146" w:rsidRDefault="004708BD" w:rsidP="00131D0A">
      <w:pPr>
        <w:pStyle w:val="a5"/>
        <w:numPr>
          <w:ilvl w:val="1"/>
          <w:numId w:val="12"/>
        </w:numPr>
        <w:ind w:left="0" w:firstLine="0"/>
        <w:jc w:val="both"/>
        <w:rPr>
          <w:rFonts w:ascii="Times New Roman" w:hAnsi="Times New Roman"/>
          <w:sz w:val="20"/>
          <w:szCs w:val="20"/>
        </w:rPr>
      </w:pPr>
      <w:r w:rsidRPr="00301146">
        <w:rPr>
          <w:rFonts w:ascii="Times New Roman" w:hAnsi="Times New Roman"/>
          <w:sz w:val="20"/>
          <w:szCs w:val="20"/>
        </w:rPr>
        <w:t>Поставщик вправе,</w:t>
      </w:r>
      <w:r w:rsidR="0053099D" w:rsidRPr="00301146">
        <w:rPr>
          <w:rFonts w:ascii="Times New Roman" w:hAnsi="Times New Roman"/>
          <w:sz w:val="20"/>
          <w:szCs w:val="20"/>
        </w:rPr>
        <w:t xml:space="preserve"> </w:t>
      </w:r>
      <w:r w:rsidR="004A4269" w:rsidRPr="00301146">
        <w:rPr>
          <w:rFonts w:ascii="Times New Roman" w:hAnsi="Times New Roman"/>
          <w:sz w:val="20"/>
          <w:szCs w:val="20"/>
        </w:rPr>
        <w:t>только с</w:t>
      </w:r>
      <w:r w:rsidRPr="00301146">
        <w:rPr>
          <w:rFonts w:ascii="Times New Roman" w:hAnsi="Times New Roman"/>
          <w:sz w:val="20"/>
          <w:szCs w:val="20"/>
        </w:rPr>
        <w:t xml:space="preserve"> письменного согласия Покупателя, </w:t>
      </w:r>
      <w:r w:rsidR="0053099D" w:rsidRPr="00301146">
        <w:rPr>
          <w:rFonts w:ascii="Times New Roman" w:hAnsi="Times New Roman"/>
          <w:sz w:val="20"/>
          <w:szCs w:val="20"/>
        </w:rPr>
        <w:t xml:space="preserve">изменять сроки поставки партии товара. </w:t>
      </w:r>
    </w:p>
    <w:p w14:paraId="3130420D" w14:textId="77777777" w:rsidR="000C6E1E" w:rsidRPr="00301146" w:rsidRDefault="000C6E1E" w:rsidP="00131D0A">
      <w:pPr>
        <w:pStyle w:val="a5"/>
        <w:numPr>
          <w:ilvl w:val="1"/>
          <w:numId w:val="12"/>
        </w:numPr>
        <w:ind w:left="0" w:firstLine="0"/>
        <w:jc w:val="both"/>
        <w:rPr>
          <w:rFonts w:ascii="Times New Roman" w:hAnsi="Times New Roman"/>
          <w:sz w:val="20"/>
          <w:szCs w:val="20"/>
        </w:rPr>
      </w:pPr>
      <w:r w:rsidRPr="00301146">
        <w:rPr>
          <w:rFonts w:ascii="Times New Roman" w:hAnsi="Times New Roman"/>
          <w:sz w:val="20"/>
          <w:szCs w:val="20"/>
        </w:rPr>
        <w:t xml:space="preserve">Условия настоящего </w:t>
      </w:r>
      <w:r w:rsidR="00E66E19" w:rsidRPr="00301146">
        <w:rPr>
          <w:rFonts w:ascii="Times New Roman" w:hAnsi="Times New Roman"/>
          <w:sz w:val="20"/>
          <w:szCs w:val="20"/>
        </w:rPr>
        <w:t>договора распространяются</w:t>
      </w:r>
      <w:r w:rsidRPr="00301146">
        <w:rPr>
          <w:rFonts w:ascii="Times New Roman" w:hAnsi="Times New Roman"/>
          <w:sz w:val="20"/>
          <w:szCs w:val="20"/>
        </w:rPr>
        <w:t xml:space="preserve"> на все </w:t>
      </w:r>
      <w:r w:rsidR="00E66E19" w:rsidRPr="00301146">
        <w:rPr>
          <w:rFonts w:ascii="Times New Roman" w:hAnsi="Times New Roman"/>
          <w:sz w:val="20"/>
          <w:szCs w:val="20"/>
        </w:rPr>
        <w:t>спецификации</w:t>
      </w:r>
      <w:r w:rsidR="0053099D" w:rsidRPr="00301146">
        <w:rPr>
          <w:rFonts w:ascii="Times New Roman" w:hAnsi="Times New Roman"/>
          <w:sz w:val="20"/>
          <w:szCs w:val="20"/>
        </w:rPr>
        <w:t xml:space="preserve"> и иные приложения</w:t>
      </w:r>
      <w:r w:rsidR="00E66E19" w:rsidRPr="00301146">
        <w:rPr>
          <w:rFonts w:ascii="Times New Roman" w:hAnsi="Times New Roman"/>
          <w:sz w:val="20"/>
          <w:szCs w:val="20"/>
        </w:rPr>
        <w:t>, подписанные</w:t>
      </w:r>
      <w:r w:rsidRPr="00301146">
        <w:rPr>
          <w:rFonts w:ascii="Times New Roman" w:hAnsi="Times New Roman"/>
          <w:sz w:val="20"/>
          <w:szCs w:val="20"/>
        </w:rPr>
        <w:t xml:space="preserve"> сторонами в период его действия.</w:t>
      </w:r>
    </w:p>
    <w:p w14:paraId="2362A931" w14:textId="77777777" w:rsidR="009F38D6" w:rsidRPr="00301146" w:rsidRDefault="007E3DF9" w:rsidP="00131D0A">
      <w:pPr>
        <w:pStyle w:val="a5"/>
        <w:numPr>
          <w:ilvl w:val="1"/>
          <w:numId w:val="12"/>
        </w:numPr>
        <w:ind w:left="0" w:firstLine="0"/>
        <w:jc w:val="both"/>
        <w:rPr>
          <w:rFonts w:ascii="Times New Roman" w:hAnsi="Times New Roman"/>
          <w:sz w:val="20"/>
          <w:szCs w:val="20"/>
        </w:rPr>
      </w:pPr>
      <w:r w:rsidRPr="00301146">
        <w:rPr>
          <w:rFonts w:ascii="Times New Roman" w:hAnsi="Times New Roman"/>
          <w:sz w:val="20"/>
          <w:szCs w:val="20"/>
        </w:rPr>
        <w:t xml:space="preserve">Подписанием настоящего договора </w:t>
      </w:r>
      <w:r w:rsidR="009F38D6" w:rsidRPr="00301146">
        <w:rPr>
          <w:rFonts w:ascii="Times New Roman" w:hAnsi="Times New Roman"/>
          <w:sz w:val="20"/>
          <w:szCs w:val="20"/>
        </w:rPr>
        <w:t xml:space="preserve">Поставщик </w:t>
      </w:r>
      <w:r w:rsidR="007C5C8B" w:rsidRPr="00301146">
        <w:rPr>
          <w:rFonts w:ascii="Times New Roman" w:hAnsi="Times New Roman"/>
          <w:sz w:val="20"/>
          <w:szCs w:val="20"/>
        </w:rPr>
        <w:t>гарантирует, что</w:t>
      </w:r>
      <w:r w:rsidR="009F38D6" w:rsidRPr="00301146">
        <w:rPr>
          <w:rFonts w:ascii="Times New Roman" w:hAnsi="Times New Roman"/>
          <w:sz w:val="20"/>
          <w:szCs w:val="20"/>
        </w:rPr>
        <w:t xml:space="preserve"> </w:t>
      </w:r>
      <w:r w:rsidR="007C5C8B" w:rsidRPr="00301146">
        <w:rPr>
          <w:rFonts w:ascii="Times New Roman" w:hAnsi="Times New Roman"/>
          <w:sz w:val="20"/>
          <w:szCs w:val="20"/>
        </w:rPr>
        <w:t xml:space="preserve">поставляемый товар </w:t>
      </w:r>
      <w:r w:rsidRPr="00301146">
        <w:rPr>
          <w:rFonts w:ascii="Times New Roman" w:hAnsi="Times New Roman"/>
          <w:sz w:val="20"/>
          <w:szCs w:val="20"/>
        </w:rPr>
        <w:t xml:space="preserve">принадлежит </w:t>
      </w:r>
      <w:r w:rsidR="00C768C0" w:rsidRPr="00301146">
        <w:rPr>
          <w:rFonts w:ascii="Times New Roman" w:hAnsi="Times New Roman"/>
          <w:sz w:val="20"/>
          <w:szCs w:val="20"/>
        </w:rPr>
        <w:t>ему</w:t>
      </w:r>
      <w:r w:rsidRPr="00301146">
        <w:rPr>
          <w:rFonts w:ascii="Times New Roman" w:hAnsi="Times New Roman"/>
          <w:sz w:val="20"/>
          <w:szCs w:val="20"/>
        </w:rPr>
        <w:t xml:space="preserve"> на праве собственности и передается Покупателю свободным (не обременённым) от прав третьих лиц, залога, спора, ареста и иных требований третьих лиц.</w:t>
      </w:r>
    </w:p>
    <w:p w14:paraId="1B0186AF" w14:textId="77777777" w:rsidR="007E3DF9" w:rsidRPr="00301146" w:rsidRDefault="007E3DF9" w:rsidP="00131D0A">
      <w:pPr>
        <w:pStyle w:val="a5"/>
        <w:numPr>
          <w:ilvl w:val="1"/>
          <w:numId w:val="12"/>
        </w:numPr>
        <w:ind w:left="0" w:firstLine="0"/>
        <w:jc w:val="both"/>
        <w:rPr>
          <w:rFonts w:ascii="Times New Roman" w:hAnsi="Times New Roman"/>
          <w:sz w:val="20"/>
          <w:szCs w:val="20"/>
        </w:rPr>
      </w:pPr>
      <w:r w:rsidRPr="00301146">
        <w:rPr>
          <w:rFonts w:ascii="Times New Roman" w:hAnsi="Times New Roman"/>
          <w:sz w:val="20"/>
          <w:szCs w:val="20"/>
        </w:rPr>
        <w:t xml:space="preserve">Поставщик обязан оформить и передать Покупателю относящиеся к товару документы, указанные Сторонами в настоящем </w:t>
      </w:r>
      <w:r w:rsidR="001E6A72" w:rsidRPr="00301146">
        <w:rPr>
          <w:rFonts w:ascii="Times New Roman" w:hAnsi="Times New Roman"/>
          <w:sz w:val="20"/>
          <w:szCs w:val="20"/>
        </w:rPr>
        <w:t>договоре, не позднее 5</w:t>
      </w:r>
      <w:r w:rsidR="000D1AF3" w:rsidRPr="00301146">
        <w:rPr>
          <w:rFonts w:ascii="Times New Roman" w:hAnsi="Times New Roman"/>
          <w:sz w:val="20"/>
          <w:szCs w:val="20"/>
        </w:rPr>
        <w:t xml:space="preserve">-ти дней с даты поставки </w:t>
      </w:r>
      <w:r w:rsidR="00F65A1D" w:rsidRPr="00301146">
        <w:rPr>
          <w:rFonts w:ascii="Times New Roman" w:hAnsi="Times New Roman"/>
          <w:sz w:val="20"/>
          <w:szCs w:val="20"/>
        </w:rPr>
        <w:t>товара, в</w:t>
      </w:r>
      <w:r w:rsidR="0053099D" w:rsidRPr="00301146">
        <w:rPr>
          <w:rFonts w:ascii="Times New Roman" w:hAnsi="Times New Roman"/>
          <w:sz w:val="20"/>
          <w:szCs w:val="20"/>
        </w:rPr>
        <w:t xml:space="preserve"> т.ч. в приложениях к нему, и</w:t>
      </w:r>
      <w:r w:rsidRPr="00301146">
        <w:rPr>
          <w:rFonts w:ascii="Times New Roman" w:hAnsi="Times New Roman"/>
          <w:sz w:val="20"/>
          <w:szCs w:val="20"/>
        </w:rPr>
        <w:t xml:space="preserve"> предусмотренные действующими нормативными актами для товара данного вида</w:t>
      </w:r>
      <w:r w:rsidR="001E6A72" w:rsidRPr="00301146">
        <w:rPr>
          <w:rFonts w:ascii="Times New Roman" w:hAnsi="Times New Roman"/>
          <w:sz w:val="20"/>
          <w:szCs w:val="20"/>
        </w:rPr>
        <w:t xml:space="preserve">, включая, но не </w:t>
      </w:r>
      <w:r w:rsidR="00F65A1D" w:rsidRPr="00301146">
        <w:rPr>
          <w:rFonts w:ascii="Times New Roman" w:hAnsi="Times New Roman"/>
          <w:sz w:val="20"/>
          <w:szCs w:val="20"/>
        </w:rPr>
        <w:t>ограничиваясь: первичные</w:t>
      </w:r>
      <w:r w:rsidR="0073281A" w:rsidRPr="00301146">
        <w:rPr>
          <w:rFonts w:ascii="Times New Roman" w:hAnsi="Times New Roman"/>
          <w:sz w:val="20"/>
          <w:szCs w:val="20"/>
        </w:rPr>
        <w:t xml:space="preserve"> учетные </w:t>
      </w:r>
      <w:r w:rsidR="002F06EF" w:rsidRPr="00301146">
        <w:rPr>
          <w:rFonts w:ascii="Times New Roman" w:hAnsi="Times New Roman"/>
          <w:sz w:val="20"/>
          <w:szCs w:val="20"/>
        </w:rPr>
        <w:t>документы,</w:t>
      </w:r>
      <w:r w:rsidR="0073281A" w:rsidRPr="00301146">
        <w:rPr>
          <w:rFonts w:ascii="Times New Roman" w:hAnsi="Times New Roman"/>
          <w:sz w:val="20"/>
          <w:szCs w:val="20"/>
        </w:rPr>
        <w:t xml:space="preserve"> </w:t>
      </w:r>
      <w:r w:rsidR="001E6A72" w:rsidRPr="00301146">
        <w:rPr>
          <w:rFonts w:ascii="Times New Roman" w:hAnsi="Times New Roman"/>
          <w:sz w:val="20"/>
          <w:szCs w:val="20"/>
        </w:rPr>
        <w:t xml:space="preserve">реестры поступления зерна, </w:t>
      </w:r>
      <w:r w:rsidR="0073281A" w:rsidRPr="00301146">
        <w:rPr>
          <w:rFonts w:ascii="Times New Roman" w:hAnsi="Times New Roman"/>
          <w:sz w:val="20"/>
          <w:szCs w:val="20"/>
        </w:rPr>
        <w:t>оформленные в соответствии с требованиями действующего законодательства РФ</w:t>
      </w:r>
      <w:r w:rsidR="001E6A72" w:rsidRPr="00301146">
        <w:rPr>
          <w:rFonts w:ascii="Times New Roman" w:hAnsi="Times New Roman"/>
          <w:sz w:val="20"/>
          <w:szCs w:val="20"/>
        </w:rPr>
        <w:t xml:space="preserve">, условиями настоящего договора, </w:t>
      </w:r>
    </w:p>
    <w:p w14:paraId="24989ECC" w14:textId="3EC2EBFB" w:rsidR="00F4717D" w:rsidRPr="00301146" w:rsidRDefault="000F615C" w:rsidP="00131D0A">
      <w:pPr>
        <w:pStyle w:val="a5"/>
        <w:numPr>
          <w:ilvl w:val="1"/>
          <w:numId w:val="12"/>
        </w:numPr>
        <w:tabs>
          <w:tab w:val="left" w:pos="1134"/>
        </w:tabs>
        <w:ind w:left="0" w:firstLine="0"/>
        <w:jc w:val="both"/>
        <w:rPr>
          <w:rFonts w:ascii="Times New Roman" w:hAnsi="Times New Roman"/>
          <w:sz w:val="20"/>
          <w:szCs w:val="20"/>
        </w:rPr>
      </w:pPr>
      <w:r w:rsidRPr="00301146">
        <w:rPr>
          <w:rFonts w:ascii="Times New Roman" w:hAnsi="Times New Roman"/>
          <w:sz w:val="20"/>
          <w:szCs w:val="20"/>
        </w:rPr>
        <w:t xml:space="preserve">Обязательства </w:t>
      </w:r>
      <w:r w:rsidR="00902695">
        <w:rPr>
          <w:rFonts w:ascii="Times New Roman" w:hAnsi="Times New Roman"/>
          <w:sz w:val="20"/>
          <w:szCs w:val="20"/>
        </w:rPr>
        <w:t>Поставщика по поставке товара П</w:t>
      </w:r>
      <w:r w:rsidRPr="00301146">
        <w:rPr>
          <w:rFonts w:ascii="Times New Roman" w:hAnsi="Times New Roman"/>
          <w:sz w:val="20"/>
          <w:szCs w:val="20"/>
        </w:rPr>
        <w:t>окупателю считаются выполненными надлежащим образом с</w:t>
      </w:r>
      <w:r w:rsidR="001E6A72" w:rsidRPr="00301146">
        <w:rPr>
          <w:rFonts w:ascii="Times New Roman" w:hAnsi="Times New Roman"/>
          <w:sz w:val="20"/>
          <w:szCs w:val="20"/>
        </w:rPr>
        <w:t xml:space="preserve"> момента выполнений всех требований, предусмотренных настоящим </w:t>
      </w:r>
      <w:r w:rsidR="00B26181" w:rsidRPr="00301146">
        <w:rPr>
          <w:rFonts w:ascii="Times New Roman" w:hAnsi="Times New Roman"/>
          <w:sz w:val="20"/>
          <w:szCs w:val="20"/>
        </w:rPr>
        <w:t>договором, в</w:t>
      </w:r>
      <w:r w:rsidR="001E6A72" w:rsidRPr="00301146">
        <w:rPr>
          <w:rFonts w:ascii="Times New Roman" w:hAnsi="Times New Roman"/>
          <w:sz w:val="20"/>
          <w:szCs w:val="20"/>
        </w:rPr>
        <w:t xml:space="preserve"> том числе: </w:t>
      </w:r>
    </w:p>
    <w:p w14:paraId="0E10CCEE" w14:textId="77777777" w:rsidR="00F4717D" w:rsidRPr="00301146" w:rsidRDefault="00F4717D" w:rsidP="00131D0A">
      <w:pPr>
        <w:pStyle w:val="a5"/>
        <w:jc w:val="both"/>
        <w:rPr>
          <w:rFonts w:ascii="Times New Roman" w:hAnsi="Times New Roman"/>
          <w:sz w:val="20"/>
          <w:szCs w:val="20"/>
        </w:rPr>
      </w:pPr>
      <w:r w:rsidRPr="00301146">
        <w:rPr>
          <w:rFonts w:ascii="Times New Roman" w:hAnsi="Times New Roman"/>
          <w:sz w:val="20"/>
          <w:szCs w:val="20"/>
        </w:rPr>
        <w:t xml:space="preserve"> - </w:t>
      </w:r>
      <w:r w:rsidR="001E6A72" w:rsidRPr="00301146">
        <w:rPr>
          <w:rFonts w:ascii="Times New Roman" w:hAnsi="Times New Roman"/>
          <w:sz w:val="20"/>
          <w:szCs w:val="20"/>
        </w:rPr>
        <w:t xml:space="preserve"> поставки всей </w:t>
      </w:r>
      <w:r w:rsidR="0053099D" w:rsidRPr="00301146">
        <w:rPr>
          <w:rFonts w:ascii="Times New Roman" w:hAnsi="Times New Roman"/>
          <w:sz w:val="20"/>
          <w:szCs w:val="20"/>
        </w:rPr>
        <w:t>партии</w:t>
      </w:r>
      <w:r w:rsidR="000F615C" w:rsidRPr="00301146">
        <w:rPr>
          <w:rFonts w:ascii="Times New Roman" w:hAnsi="Times New Roman"/>
          <w:sz w:val="20"/>
          <w:szCs w:val="20"/>
        </w:rPr>
        <w:t xml:space="preserve"> товара,</w:t>
      </w:r>
      <w:r w:rsidR="001E6A72" w:rsidRPr="00301146">
        <w:rPr>
          <w:rFonts w:ascii="Times New Roman" w:hAnsi="Times New Roman"/>
          <w:sz w:val="20"/>
          <w:szCs w:val="20"/>
        </w:rPr>
        <w:t xml:space="preserve"> указанной в спецификации, в согласованный сторонами срок и  </w:t>
      </w:r>
      <w:r w:rsidR="000F615C" w:rsidRPr="00301146">
        <w:rPr>
          <w:rFonts w:ascii="Times New Roman" w:hAnsi="Times New Roman"/>
          <w:sz w:val="20"/>
          <w:szCs w:val="20"/>
        </w:rPr>
        <w:t xml:space="preserve"> соответствующего всем требованиям и условиям настояще</w:t>
      </w:r>
      <w:r w:rsidRPr="00301146">
        <w:rPr>
          <w:rFonts w:ascii="Times New Roman" w:hAnsi="Times New Roman"/>
          <w:sz w:val="20"/>
          <w:szCs w:val="20"/>
        </w:rPr>
        <w:t>го Договора и приложений к нему;</w:t>
      </w:r>
    </w:p>
    <w:p w14:paraId="3592919D" w14:textId="77777777" w:rsidR="007C5C8B" w:rsidRPr="00301146" w:rsidRDefault="00F4717D" w:rsidP="00131D0A">
      <w:pPr>
        <w:pStyle w:val="a5"/>
        <w:jc w:val="both"/>
        <w:rPr>
          <w:rFonts w:ascii="Times New Roman" w:hAnsi="Times New Roman"/>
          <w:sz w:val="20"/>
          <w:szCs w:val="20"/>
        </w:rPr>
      </w:pPr>
      <w:r w:rsidRPr="00301146">
        <w:rPr>
          <w:rFonts w:ascii="Times New Roman" w:hAnsi="Times New Roman"/>
          <w:sz w:val="20"/>
          <w:szCs w:val="20"/>
        </w:rPr>
        <w:t xml:space="preserve">- </w:t>
      </w:r>
      <w:r w:rsidR="000F615C" w:rsidRPr="00301146">
        <w:rPr>
          <w:rFonts w:ascii="Times New Roman" w:hAnsi="Times New Roman"/>
          <w:sz w:val="20"/>
          <w:szCs w:val="20"/>
        </w:rPr>
        <w:t xml:space="preserve"> передачи покупателю оформленного надлежащим образом полного комплекта документ</w:t>
      </w:r>
      <w:r w:rsidR="0047701E" w:rsidRPr="00301146">
        <w:rPr>
          <w:rFonts w:ascii="Times New Roman" w:hAnsi="Times New Roman"/>
          <w:sz w:val="20"/>
          <w:szCs w:val="20"/>
        </w:rPr>
        <w:t xml:space="preserve">ов, предусмотренного </w:t>
      </w:r>
      <w:r w:rsidR="004431BE" w:rsidRPr="00301146">
        <w:rPr>
          <w:rFonts w:ascii="Times New Roman" w:hAnsi="Times New Roman"/>
          <w:sz w:val="20"/>
          <w:szCs w:val="20"/>
        </w:rPr>
        <w:t xml:space="preserve">условиями настоящего договора и действующего </w:t>
      </w:r>
      <w:r w:rsidR="001E6A72" w:rsidRPr="00301146">
        <w:rPr>
          <w:rFonts w:ascii="Times New Roman" w:hAnsi="Times New Roman"/>
          <w:sz w:val="20"/>
          <w:szCs w:val="20"/>
        </w:rPr>
        <w:t>законодательства, а также</w:t>
      </w:r>
      <w:r w:rsidR="0053099D" w:rsidRPr="00301146">
        <w:rPr>
          <w:rFonts w:ascii="Times New Roman" w:hAnsi="Times New Roman"/>
          <w:sz w:val="20"/>
          <w:szCs w:val="20"/>
        </w:rPr>
        <w:t xml:space="preserve"> </w:t>
      </w:r>
      <w:r w:rsidR="000F615C" w:rsidRPr="00301146">
        <w:rPr>
          <w:rFonts w:ascii="Times New Roman" w:hAnsi="Times New Roman"/>
          <w:sz w:val="20"/>
          <w:szCs w:val="20"/>
        </w:rPr>
        <w:t xml:space="preserve">отсутствию </w:t>
      </w:r>
      <w:r w:rsidR="004431BE" w:rsidRPr="00301146">
        <w:rPr>
          <w:rFonts w:ascii="Times New Roman" w:hAnsi="Times New Roman"/>
          <w:sz w:val="20"/>
          <w:szCs w:val="20"/>
        </w:rPr>
        <w:t>претензий</w:t>
      </w:r>
      <w:r w:rsidR="001E6A72" w:rsidRPr="00301146">
        <w:rPr>
          <w:rFonts w:ascii="Times New Roman" w:hAnsi="Times New Roman"/>
          <w:sz w:val="20"/>
          <w:szCs w:val="20"/>
        </w:rPr>
        <w:t>, замечаний</w:t>
      </w:r>
      <w:r w:rsidR="004431BE" w:rsidRPr="00301146">
        <w:rPr>
          <w:rFonts w:ascii="Times New Roman" w:hAnsi="Times New Roman"/>
          <w:sz w:val="20"/>
          <w:szCs w:val="20"/>
        </w:rPr>
        <w:t xml:space="preserve"> со</w:t>
      </w:r>
      <w:r w:rsidRPr="00301146">
        <w:rPr>
          <w:rFonts w:ascii="Times New Roman" w:hAnsi="Times New Roman"/>
          <w:sz w:val="20"/>
          <w:szCs w:val="20"/>
        </w:rPr>
        <w:t xml:space="preserve"> стороны Покупателя, в т.ч. п</w:t>
      </w:r>
      <w:r w:rsidR="000F615C" w:rsidRPr="00301146">
        <w:rPr>
          <w:rFonts w:ascii="Times New Roman" w:hAnsi="Times New Roman"/>
          <w:sz w:val="20"/>
          <w:szCs w:val="20"/>
        </w:rPr>
        <w:t>о порядку оформления</w:t>
      </w:r>
      <w:r w:rsidR="001E6A72" w:rsidRPr="00301146">
        <w:rPr>
          <w:rFonts w:ascii="Times New Roman" w:hAnsi="Times New Roman"/>
          <w:sz w:val="20"/>
          <w:szCs w:val="20"/>
        </w:rPr>
        <w:t xml:space="preserve"> и предоставления</w:t>
      </w:r>
      <w:r w:rsidR="00FE6854" w:rsidRPr="00301146">
        <w:rPr>
          <w:rFonts w:ascii="Times New Roman" w:hAnsi="Times New Roman"/>
          <w:sz w:val="20"/>
          <w:szCs w:val="20"/>
        </w:rPr>
        <w:t xml:space="preserve"> документов;</w:t>
      </w:r>
    </w:p>
    <w:p w14:paraId="52E914FE" w14:textId="56E3DEF0" w:rsidR="00FE6854" w:rsidRPr="009E3593" w:rsidRDefault="00FE6854" w:rsidP="00131D0A">
      <w:pPr>
        <w:pStyle w:val="a5"/>
        <w:jc w:val="both"/>
        <w:rPr>
          <w:rFonts w:ascii="Times New Roman" w:hAnsi="Times New Roman"/>
          <w:sz w:val="20"/>
          <w:szCs w:val="20"/>
        </w:rPr>
      </w:pPr>
      <w:r w:rsidRPr="009E3593">
        <w:rPr>
          <w:rFonts w:ascii="Times New Roman" w:hAnsi="Times New Roman"/>
          <w:sz w:val="20"/>
          <w:szCs w:val="20"/>
        </w:rPr>
        <w:t xml:space="preserve">- </w:t>
      </w:r>
      <w:r w:rsidR="00902695">
        <w:rPr>
          <w:rFonts w:ascii="Times New Roman" w:hAnsi="Times New Roman"/>
          <w:sz w:val="20"/>
          <w:szCs w:val="20"/>
        </w:rPr>
        <w:t xml:space="preserve">если </w:t>
      </w:r>
      <w:r w:rsidRPr="009E3593">
        <w:rPr>
          <w:rFonts w:ascii="Times New Roman" w:hAnsi="Times New Roman"/>
          <w:sz w:val="20"/>
          <w:szCs w:val="20"/>
        </w:rPr>
        <w:t xml:space="preserve">реализация товара осуществлена с документами, подтверждающими его качество и безопасность (декларация соответствия, протоколы </w:t>
      </w:r>
      <w:r w:rsidR="00EA0F48" w:rsidRPr="009E3593">
        <w:rPr>
          <w:rFonts w:ascii="Times New Roman" w:hAnsi="Times New Roman"/>
          <w:sz w:val="20"/>
          <w:szCs w:val="20"/>
        </w:rPr>
        <w:t>испытаний, карантинный сертификат,</w:t>
      </w:r>
      <w:r w:rsidRPr="009E3593">
        <w:rPr>
          <w:rFonts w:ascii="Times New Roman" w:hAnsi="Times New Roman"/>
          <w:sz w:val="20"/>
          <w:szCs w:val="20"/>
        </w:rPr>
        <w:t xml:space="preserve"> согласно </w:t>
      </w:r>
      <w:r w:rsidR="00EA0F48" w:rsidRPr="009E3593">
        <w:rPr>
          <w:rFonts w:ascii="Times New Roman" w:hAnsi="Times New Roman"/>
          <w:sz w:val="20"/>
          <w:szCs w:val="20"/>
        </w:rPr>
        <w:t>ТР ТС 015/2011 и т.п.).</w:t>
      </w:r>
    </w:p>
    <w:p w14:paraId="24501D5D" w14:textId="77777777" w:rsidR="00454AF0" w:rsidRPr="009E3593" w:rsidRDefault="00316A6D" w:rsidP="00131D0A">
      <w:pPr>
        <w:pStyle w:val="a5"/>
        <w:numPr>
          <w:ilvl w:val="0"/>
          <w:numId w:val="12"/>
        </w:numPr>
        <w:ind w:left="0" w:firstLine="0"/>
        <w:jc w:val="center"/>
        <w:rPr>
          <w:rFonts w:ascii="Times New Roman" w:hAnsi="Times New Roman"/>
          <w:b/>
          <w:sz w:val="20"/>
          <w:szCs w:val="20"/>
        </w:rPr>
      </w:pPr>
      <w:r w:rsidRPr="009E3593">
        <w:rPr>
          <w:rFonts w:ascii="Times New Roman" w:hAnsi="Times New Roman"/>
          <w:b/>
          <w:sz w:val="20"/>
          <w:szCs w:val="20"/>
        </w:rPr>
        <w:t>ТРЕБОВАНИЯ К КАЧЕСТВУ ТОВАРА</w:t>
      </w:r>
    </w:p>
    <w:p w14:paraId="3083443D" w14:textId="77777777" w:rsidR="00C768C0" w:rsidRPr="009E3593" w:rsidRDefault="00C768C0" w:rsidP="00131D0A">
      <w:pPr>
        <w:pStyle w:val="a5"/>
        <w:numPr>
          <w:ilvl w:val="1"/>
          <w:numId w:val="12"/>
        </w:numPr>
        <w:ind w:left="0" w:firstLine="0"/>
        <w:jc w:val="both"/>
        <w:rPr>
          <w:rFonts w:ascii="Times New Roman" w:hAnsi="Times New Roman"/>
          <w:sz w:val="20"/>
          <w:szCs w:val="20"/>
        </w:rPr>
      </w:pPr>
      <w:r w:rsidRPr="009E3593">
        <w:rPr>
          <w:rFonts w:ascii="Times New Roman" w:hAnsi="Times New Roman"/>
          <w:sz w:val="20"/>
          <w:szCs w:val="20"/>
        </w:rPr>
        <w:t>Качество товара должно соответствовать стандартам, условиям, характеристикам, согласованным сторонами в настоящем договоре, а в части, не противоречащей им - иным действующим в Российской Федерации стандартам, техническим регламентам либо   иным документам, устанавливающим требования</w:t>
      </w:r>
      <w:r w:rsidR="007E66F2" w:rsidRPr="009E3593">
        <w:rPr>
          <w:rFonts w:ascii="Times New Roman" w:hAnsi="Times New Roman"/>
          <w:sz w:val="20"/>
          <w:szCs w:val="20"/>
        </w:rPr>
        <w:t xml:space="preserve"> </w:t>
      </w:r>
      <w:r w:rsidR="00EA0F48" w:rsidRPr="009E3593">
        <w:rPr>
          <w:rFonts w:ascii="Times New Roman" w:hAnsi="Times New Roman"/>
          <w:sz w:val="20"/>
          <w:szCs w:val="20"/>
        </w:rPr>
        <w:t>к качеству данного вида товара и и</w:t>
      </w:r>
      <w:r w:rsidR="007E66F2" w:rsidRPr="009E3593">
        <w:rPr>
          <w:rFonts w:ascii="Times New Roman" w:hAnsi="Times New Roman"/>
          <w:sz w:val="20"/>
          <w:szCs w:val="20"/>
        </w:rPr>
        <w:t xml:space="preserve">меть всею необходимую документацию, подтверждающую соответствие </w:t>
      </w:r>
      <w:r w:rsidR="00EA0F48" w:rsidRPr="009E3593">
        <w:rPr>
          <w:rFonts w:ascii="Times New Roman" w:hAnsi="Times New Roman"/>
          <w:sz w:val="20"/>
          <w:szCs w:val="20"/>
        </w:rPr>
        <w:t xml:space="preserve">товара </w:t>
      </w:r>
      <w:r w:rsidR="007E66F2" w:rsidRPr="009E3593">
        <w:rPr>
          <w:rFonts w:ascii="Times New Roman" w:hAnsi="Times New Roman"/>
          <w:sz w:val="20"/>
          <w:szCs w:val="20"/>
        </w:rPr>
        <w:t xml:space="preserve">качеству. </w:t>
      </w:r>
    </w:p>
    <w:p w14:paraId="36DDAEA1" w14:textId="77777777" w:rsidR="00FE6854" w:rsidRPr="009E3593" w:rsidRDefault="00316A6D" w:rsidP="00131D0A">
      <w:pPr>
        <w:pStyle w:val="a5"/>
        <w:numPr>
          <w:ilvl w:val="1"/>
          <w:numId w:val="12"/>
        </w:numPr>
        <w:ind w:left="0" w:firstLine="0"/>
        <w:jc w:val="both"/>
        <w:rPr>
          <w:rFonts w:ascii="Times New Roman" w:hAnsi="Times New Roman"/>
          <w:sz w:val="20"/>
          <w:szCs w:val="20"/>
        </w:rPr>
      </w:pPr>
      <w:r w:rsidRPr="009E3593">
        <w:rPr>
          <w:rFonts w:ascii="Times New Roman" w:hAnsi="Times New Roman"/>
          <w:sz w:val="20"/>
          <w:szCs w:val="20"/>
        </w:rPr>
        <w:t>Товар</w:t>
      </w:r>
      <w:r w:rsidR="00077E58" w:rsidRPr="009E3593">
        <w:rPr>
          <w:rFonts w:ascii="Times New Roman" w:hAnsi="Times New Roman"/>
          <w:sz w:val="20"/>
          <w:szCs w:val="20"/>
        </w:rPr>
        <w:t xml:space="preserve"> (зачетный вес)</w:t>
      </w:r>
      <w:r w:rsidRPr="009E3593">
        <w:rPr>
          <w:rFonts w:ascii="Times New Roman" w:hAnsi="Times New Roman"/>
          <w:sz w:val="20"/>
          <w:szCs w:val="20"/>
        </w:rPr>
        <w:t xml:space="preserve"> должен соответствовать по качеству п. 1.1.</w:t>
      </w:r>
      <w:r w:rsidR="007E66F2" w:rsidRPr="009E3593">
        <w:rPr>
          <w:rFonts w:ascii="Times New Roman" w:hAnsi="Times New Roman"/>
          <w:sz w:val="20"/>
          <w:szCs w:val="20"/>
        </w:rPr>
        <w:t xml:space="preserve"> договора, с</w:t>
      </w:r>
      <w:r w:rsidR="00077E58" w:rsidRPr="009E3593">
        <w:rPr>
          <w:rFonts w:ascii="Times New Roman" w:hAnsi="Times New Roman"/>
          <w:sz w:val="20"/>
          <w:szCs w:val="20"/>
        </w:rPr>
        <w:t xml:space="preserve"> </w:t>
      </w:r>
      <w:r w:rsidR="001A478A" w:rsidRPr="009E3593">
        <w:rPr>
          <w:rFonts w:ascii="Times New Roman" w:hAnsi="Times New Roman"/>
          <w:sz w:val="20"/>
          <w:szCs w:val="20"/>
        </w:rPr>
        <w:t xml:space="preserve">учетом спецификации на требования к качеству товара (зерна кукурузы), приложение №1 к настоящему договору. </w:t>
      </w:r>
      <w:r w:rsidR="00FE6854" w:rsidRPr="009E3593">
        <w:rPr>
          <w:rFonts w:ascii="Times New Roman" w:hAnsi="Times New Roman"/>
          <w:sz w:val="20"/>
          <w:szCs w:val="20"/>
        </w:rPr>
        <w:t xml:space="preserve">В случае разночтений между ГОСТом и указанной спецификацией, спецификация имеет преимущественную юридическую силу. </w:t>
      </w:r>
    </w:p>
    <w:p w14:paraId="7181217D" w14:textId="77777777" w:rsidR="00316A6D" w:rsidRPr="009E3593" w:rsidRDefault="00316A6D" w:rsidP="00131D0A">
      <w:pPr>
        <w:pStyle w:val="a5"/>
        <w:numPr>
          <w:ilvl w:val="1"/>
          <w:numId w:val="12"/>
        </w:numPr>
        <w:ind w:left="0" w:firstLine="0"/>
        <w:jc w:val="both"/>
        <w:rPr>
          <w:rFonts w:ascii="Times New Roman" w:hAnsi="Times New Roman"/>
          <w:sz w:val="20"/>
          <w:szCs w:val="20"/>
        </w:rPr>
      </w:pPr>
      <w:r w:rsidRPr="009E3593">
        <w:rPr>
          <w:rFonts w:ascii="Times New Roman" w:hAnsi="Times New Roman"/>
          <w:sz w:val="20"/>
          <w:szCs w:val="20"/>
        </w:rPr>
        <w:t>В случае поставки товара несоответств</w:t>
      </w:r>
      <w:r w:rsidR="007E66F2" w:rsidRPr="009E3593">
        <w:rPr>
          <w:rFonts w:ascii="Times New Roman" w:hAnsi="Times New Roman"/>
          <w:sz w:val="20"/>
          <w:szCs w:val="20"/>
        </w:rPr>
        <w:t>ующего требованиям, указанным в настоящем договоре</w:t>
      </w:r>
      <w:r w:rsidRPr="009E3593">
        <w:rPr>
          <w:rFonts w:ascii="Times New Roman" w:hAnsi="Times New Roman"/>
          <w:sz w:val="20"/>
          <w:szCs w:val="20"/>
        </w:rPr>
        <w:t>, Покупатель вправе отказаться от приёмки Товара. Возврат товара происходит за счёт Поставщика, силами Поставщика.</w:t>
      </w:r>
    </w:p>
    <w:p w14:paraId="01EEB1CC" w14:textId="77777777" w:rsidR="00E9227E" w:rsidRPr="009E3593" w:rsidRDefault="00126D5A" w:rsidP="00131D0A">
      <w:pPr>
        <w:pStyle w:val="a5"/>
        <w:numPr>
          <w:ilvl w:val="1"/>
          <w:numId w:val="12"/>
        </w:numPr>
        <w:ind w:left="0" w:firstLine="0"/>
        <w:jc w:val="both"/>
        <w:rPr>
          <w:rFonts w:ascii="Times New Roman" w:hAnsi="Times New Roman"/>
          <w:sz w:val="20"/>
          <w:szCs w:val="20"/>
        </w:rPr>
      </w:pPr>
      <w:r w:rsidRPr="009E3593">
        <w:rPr>
          <w:rFonts w:ascii="Times New Roman" w:hAnsi="Times New Roman"/>
          <w:sz w:val="20"/>
          <w:szCs w:val="20"/>
        </w:rPr>
        <w:t>Поставщик гарантирует качество</w:t>
      </w:r>
      <w:r w:rsidR="0053099D" w:rsidRPr="009E3593">
        <w:rPr>
          <w:rFonts w:ascii="Times New Roman" w:hAnsi="Times New Roman"/>
          <w:sz w:val="20"/>
          <w:szCs w:val="20"/>
        </w:rPr>
        <w:t xml:space="preserve">, </w:t>
      </w:r>
      <w:r w:rsidR="00DD41B4" w:rsidRPr="009E3593">
        <w:rPr>
          <w:rFonts w:ascii="Times New Roman" w:hAnsi="Times New Roman"/>
          <w:sz w:val="20"/>
          <w:szCs w:val="20"/>
        </w:rPr>
        <w:t xml:space="preserve">соответствие </w:t>
      </w:r>
      <w:r w:rsidR="00B518A9" w:rsidRPr="009E3593">
        <w:rPr>
          <w:rFonts w:ascii="Times New Roman" w:hAnsi="Times New Roman"/>
          <w:sz w:val="20"/>
          <w:szCs w:val="20"/>
        </w:rPr>
        <w:t>товара условиям</w:t>
      </w:r>
      <w:r w:rsidRPr="009E3593">
        <w:rPr>
          <w:rFonts w:ascii="Times New Roman" w:hAnsi="Times New Roman"/>
          <w:sz w:val="20"/>
          <w:szCs w:val="20"/>
        </w:rPr>
        <w:t xml:space="preserve"> настоящего договор</w:t>
      </w:r>
      <w:r w:rsidR="00DA008E" w:rsidRPr="009E3593">
        <w:rPr>
          <w:rFonts w:ascii="Times New Roman" w:hAnsi="Times New Roman"/>
          <w:sz w:val="20"/>
          <w:szCs w:val="20"/>
        </w:rPr>
        <w:t>а и требования</w:t>
      </w:r>
      <w:r w:rsidR="0053099D" w:rsidRPr="009E3593">
        <w:rPr>
          <w:rFonts w:ascii="Times New Roman" w:hAnsi="Times New Roman"/>
          <w:sz w:val="20"/>
          <w:szCs w:val="20"/>
        </w:rPr>
        <w:t xml:space="preserve">м действующего законодательства РФ. </w:t>
      </w:r>
      <w:r w:rsidR="00DA008E" w:rsidRPr="009E3593">
        <w:rPr>
          <w:rFonts w:ascii="Times New Roman" w:hAnsi="Times New Roman"/>
          <w:sz w:val="20"/>
          <w:szCs w:val="20"/>
        </w:rPr>
        <w:t xml:space="preserve"> </w:t>
      </w:r>
    </w:p>
    <w:p w14:paraId="3D279C7A" w14:textId="39A22142" w:rsidR="00C25AA9" w:rsidRPr="00C25AA9" w:rsidRDefault="00301146" w:rsidP="00131D0A">
      <w:pPr>
        <w:tabs>
          <w:tab w:val="left" w:pos="540"/>
        </w:tabs>
        <w:jc w:val="both"/>
        <w:rPr>
          <w:sz w:val="20"/>
          <w:szCs w:val="20"/>
        </w:rPr>
      </w:pPr>
      <w:r w:rsidRPr="009E3593">
        <w:rPr>
          <w:sz w:val="20"/>
          <w:szCs w:val="20"/>
        </w:rPr>
        <w:t>2.5.</w:t>
      </w:r>
      <w:r w:rsidR="00C25AA9" w:rsidRPr="00C25AA9">
        <w:rPr>
          <w:sz w:val="20"/>
          <w:szCs w:val="20"/>
        </w:rPr>
        <w:t xml:space="preserve"> На каждое транспортное средство предоставляется ТТН, содержащая следующую информацию:</w:t>
      </w:r>
    </w:p>
    <w:p w14:paraId="33AAC519" w14:textId="77777777" w:rsidR="00C25AA9" w:rsidRPr="00C25AA9" w:rsidRDefault="00C25AA9" w:rsidP="00131D0A">
      <w:pPr>
        <w:tabs>
          <w:tab w:val="left" w:pos="540"/>
        </w:tabs>
        <w:jc w:val="both"/>
        <w:rPr>
          <w:sz w:val="20"/>
          <w:szCs w:val="20"/>
        </w:rPr>
      </w:pPr>
      <w:r w:rsidRPr="00C25AA9">
        <w:rPr>
          <w:sz w:val="20"/>
          <w:szCs w:val="20"/>
        </w:rPr>
        <w:t>1) вид Товара, год урожая, место происхождения, назначение Товара (на пищевые цели, на хранение и (или) обработку, на экспорт);</w:t>
      </w:r>
    </w:p>
    <w:p w14:paraId="39581338" w14:textId="77777777" w:rsidR="00C25AA9" w:rsidRPr="00C25AA9" w:rsidRDefault="00C25AA9" w:rsidP="00131D0A">
      <w:pPr>
        <w:tabs>
          <w:tab w:val="left" w:pos="540"/>
        </w:tabs>
        <w:jc w:val="both"/>
        <w:rPr>
          <w:sz w:val="20"/>
          <w:szCs w:val="20"/>
        </w:rPr>
      </w:pPr>
      <w:r w:rsidRPr="00C25AA9">
        <w:rPr>
          <w:sz w:val="20"/>
          <w:szCs w:val="20"/>
        </w:rPr>
        <w:t>2) количество Товара, в единицах массы;</w:t>
      </w:r>
    </w:p>
    <w:p w14:paraId="02E61B99" w14:textId="77777777" w:rsidR="00C25AA9" w:rsidRDefault="00C25AA9" w:rsidP="00131D0A">
      <w:pPr>
        <w:tabs>
          <w:tab w:val="left" w:pos="540"/>
        </w:tabs>
        <w:jc w:val="both"/>
        <w:rPr>
          <w:sz w:val="20"/>
          <w:szCs w:val="20"/>
        </w:rPr>
      </w:pPr>
      <w:r w:rsidRPr="00C25AA9">
        <w:rPr>
          <w:sz w:val="20"/>
          <w:szCs w:val="20"/>
        </w:rPr>
        <w:t xml:space="preserve">3) наименование и место нахождения Поставщика; </w:t>
      </w:r>
    </w:p>
    <w:p w14:paraId="6E313D29" w14:textId="5D297B46" w:rsidR="00CB1D76" w:rsidRPr="00C25AA9" w:rsidRDefault="00CB1D76" w:rsidP="00131D0A">
      <w:pPr>
        <w:tabs>
          <w:tab w:val="left" w:pos="540"/>
        </w:tabs>
        <w:jc w:val="both"/>
        <w:rPr>
          <w:sz w:val="20"/>
          <w:szCs w:val="20"/>
        </w:rPr>
      </w:pPr>
      <w:r>
        <w:rPr>
          <w:sz w:val="20"/>
          <w:szCs w:val="20"/>
        </w:rPr>
        <w:t xml:space="preserve">4) </w:t>
      </w:r>
      <w:r w:rsidRPr="00CB1D76">
        <w:rPr>
          <w:sz w:val="20"/>
          <w:szCs w:val="20"/>
        </w:rPr>
        <w:t>наличие в Товаре генно-модифицированных (</w:t>
      </w:r>
      <w:proofErr w:type="spellStart"/>
      <w:r w:rsidRPr="00CB1D76">
        <w:rPr>
          <w:sz w:val="20"/>
          <w:szCs w:val="20"/>
        </w:rPr>
        <w:t>трансгенных</w:t>
      </w:r>
      <w:proofErr w:type="spellEnd"/>
      <w:r w:rsidRPr="00CB1D76">
        <w:rPr>
          <w:sz w:val="20"/>
          <w:szCs w:val="20"/>
        </w:rPr>
        <w:t>) организмов (далее - ГМО);</w:t>
      </w:r>
      <w:r w:rsidR="0008045A">
        <w:rPr>
          <w:sz w:val="20"/>
          <w:szCs w:val="20"/>
        </w:rPr>
        <w:t xml:space="preserve"> Номер </w:t>
      </w:r>
      <w:proofErr w:type="spellStart"/>
      <w:r w:rsidR="0008045A">
        <w:rPr>
          <w:sz w:val="20"/>
          <w:szCs w:val="20"/>
        </w:rPr>
        <w:t>СДИЗа</w:t>
      </w:r>
      <w:proofErr w:type="spellEnd"/>
      <w:r w:rsidR="0008045A">
        <w:rPr>
          <w:sz w:val="20"/>
          <w:szCs w:val="20"/>
        </w:rPr>
        <w:t>.</w:t>
      </w:r>
    </w:p>
    <w:p w14:paraId="0BD77FC7" w14:textId="72D98425" w:rsidR="00C25AA9" w:rsidRPr="00C25AA9" w:rsidRDefault="00C25AA9" w:rsidP="00131D0A">
      <w:pPr>
        <w:tabs>
          <w:tab w:val="left" w:pos="540"/>
        </w:tabs>
        <w:jc w:val="both"/>
        <w:rPr>
          <w:sz w:val="20"/>
          <w:szCs w:val="20"/>
        </w:rPr>
      </w:pPr>
      <w:r w:rsidRPr="00C25AA9">
        <w:rPr>
          <w:sz w:val="20"/>
          <w:szCs w:val="20"/>
        </w:rPr>
        <w:t>5) сведения о 3-х предыдущих грузах транспортного средства, поставляющего зерно кукурузы в адрес ООО «АМИЛКО».</w:t>
      </w:r>
      <w:r w:rsidR="00A36DA2" w:rsidRPr="00A36DA2">
        <w:t xml:space="preserve"> </w:t>
      </w:r>
      <w:r w:rsidR="00A36DA2" w:rsidRPr="00CB1D76">
        <w:rPr>
          <w:sz w:val="20"/>
          <w:szCs w:val="20"/>
        </w:rPr>
        <w:t>Не допускается транспортировать тремя предыдущими грузами следующие виды продукции: пшеницу, ячмень, рожь, люпин и продукты его переработки, сою и продукты ее переработки, горчицу и продукты ее переработки.</w:t>
      </w:r>
    </w:p>
    <w:p w14:paraId="654DAA91" w14:textId="6AD6E316" w:rsidR="00C25AA9" w:rsidRPr="00C25AA9" w:rsidRDefault="00C25AA9" w:rsidP="00131D0A">
      <w:pPr>
        <w:tabs>
          <w:tab w:val="left" w:pos="540"/>
        </w:tabs>
        <w:jc w:val="both"/>
        <w:rPr>
          <w:sz w:val="20"/>
          <w:szCs w:val="20"/>
        </w:rPr>
      </w:pPr>
      <w:r w:rsidRPr="00C25AA9">
        <w:rPr>
          <w:sz w:val="20"/>
          <w:szCs w:val="20"/>
        </w:rPr>
        <w:t xml:space="preserve">2.6. ТТН </w:t>
      </w:r>
      <w:r w:rsidR="005308B5" w:rsidRPr="00C25AA9">
        <w:rPr>
          <w:sz w:val="20"/>
          <w:szCs w:val="20"/>
        </w:rPr>
        <w:t>заполняется</w:t>
      </w:r>
      <w:r w:rsidR="005308B5">
        <w:rPr>
          <w:sz w:val="20"/>
          <w:szCs w:val="20"/>
        </w:rPr>
        <w:t xml:space="preserve"> только одним из </w:t>
      </w:r>
      <w:r w:rsidR="00902695">
        <w:rPr>
          <w:sz w:val="20"/>
          <w:szCs w:val="20"/>
        </w:rPr>
        <w:t xml:space="preserve">способов: </w:t>
      </w:r>
      <w:r w:rsidR="00902695" w:rsidRPr="00C25AA9">
        <w:rPr>
          <w:sz w:val="20"/>
          <w:szCs w:val="20"/>
        </w:rPr>
        <w:t>рукописным</w:t>
      </w:r>
      <w:r w:rsidR="00902695">
        <w:rPr>
          <w:sz w:val="20"/>
          <w:szCs w:val="20"/>
        </w:rPr>
        <w:t xml:space="preserve"> </w:t>
      </w:r>
      <w:proofErr w:type="gramStart"/>
      <w:r w:rsidR="00902695">
        <w:rPr>
          <w:sz w:val="20"/>
          <w:szCs w:val="20"/>
        </w:rPr>
        <w:t xml:space="preserve">или </w:t>
      </w:r>
      <w:r w:rsidRPr="00C25AA9">
        <w:rPr>
          <w:sz w:val="20"/>
          <w:szCs w:val="20"/>
        </w:rPr>
        <w:t xml:space="preserve"> машинным</w:t>
      </w:r>
      <w:proofErr w:type="gramEnd"/>
      <w:r w:rsidR="005308B5">
        <w:rPr>
          <w:sz w:val="20"/>
          <w:szCs w:val="20"/>
        </w:rPr>
        <w:t>. И</w:t>
      </w:r>
      <w:r w:rsidRPr="00C25AA9">
        <w:rPr>
          <w:sz w:val="20"/>
          <w:szCs w:val="20"/>
        </w:rPr>
        <w:t>справления, изменения, дописки</w:t>
      </w:r>
      <w:r w:rsidR="00F83913">
        <w:rPr>
          <w:sz w:val="20"/>
          <w:szCs w:val="20"/>
        </w:rPr>
        <w:t xml:space="preserve"> </w:t>
      </w:r>
      <w:r w:rsidR="00A36DA2">
        <w:rPr>
          <w:sz w:val="20"/>
          <w:szCs w:val="20"/>
        </w:rPr>
        <w:t xml:space="preserve">не </w:t>
      </w:r>
      <w:r w:rsidR="00A36DA2" w:rsidRPr="00C25AA9">
        <w:rPr>
          <w:sz w:val="20"/>
          <w:szCs w:val="20"/>
        </w:rPr>
        <w:t>допускаются</w:t>
      </w:r>
      <w:r w:rsidR="00A36DA2">
        <w:rPr>
          <w:sz w:val="20"/>
          <w:szCs w:val="20"/>
        </w:rPr>
        <w:t>.</w:t>
      </w:r>
    </w:p>
    <w:p w14:paraId="4FFC6DED" w14:textId="416445E5" w:rsidR="00ED189F" w:rsidRPr="00301146" w:rsidRDefault="00ED189F" w:rsidP="00131D0A">
      <w:pPr>
        <w:tabs>
          <w:tab w:val="left" w:pos="540"/>
        </w:tabs>
        <w:jc w:val="both"/>
        <w:rPr>
          <w:sz w:val="20"/>
          <w:szCs w:val="20"/>
        </w:rPr>
      </w:pPr>
      <w:r w:rsidRPr="009E3593">
        <w:rPr>
          <w:sz w:val="20"/>
          <w:szCs w:val="20"/>
        </w:rPr>
        <w:lastRenderedPageBreak/>
        <w:t>2.7.</w:t>
      </w:r>
      <w:r w:rsidRPr="009E3593">
        <w:t xml:space="preserve"> </w:t>
      </w:r>
      <w:r w:rsidRPr="009E3593">
        <w:rPr>
          <w:sz w:val="20"/>
          <w:szCs w:val="20"/>
        </w:rPr>
        <w:t>Поставщиком к каждой партии Товара прилагаются оригиналы документов, указанные в п. 3.3. настоящего договора (кроме ранее предоставленных</w:t>
      </w:r>
      <w:r w:rsidR="00A36DA2">
        <w:rPr>
          <w:sz w:val="20"/>
          <w:szCs w:val="20"/>
        </w:rPr>
        <w:t xml:space="preserve">). </w:t>
      </w:r>
    </w:p>
    <w:p w14:paraId="25D96B42" w14:textId="77777777" w:rsidR="00126D5A" w:rsidRPr="00301146" w:rsidRDefault="00D14378" w:rsidP="00131D0A">
      <w:pPr>
        <w:pStyle w:val="a5"/>
        <w:numPr>
          <w:ilvl w:val="0"/>
          <w:numId w:val="12"/>
        </w:numPr>
        <w:ind w:left="0" w:firstLine="0"/>
        <w:jc w:val="center"/>
        <w:rPr>
          <w:rFonts w:ascii="Times New Roman" w:hAnsi="Times New Roman"/>
          <w:b/>
          <w:sz w:val="20"/>
          <w:szCs w:val="20"/>
        </w:rPr>
      </w:pPr>
      <w:r w:rsidRPr="00301146">
        <w:rPr>
          <w:rFonts w:ascii="Times New Roman" w:hAnsi="Times New Roman"/>
          <w:b/>
          <w:sz w:val="20"/>
          <w:szCs w:val="20"/>
        </w:rPr>
        <w:t>ЦЕНА ТОВАРА</w:t>
      </w:r>
      <w:r w:rsidR="00126D5A" w:rsidRPr="00301146">
        <w:rPr>
          <w:rFonts w:ascii="Times New Roman" w:hAnsi="Times New Roman"/>
          <w:b/>
          <w:sz w:val="20"/>
          <w:szCs w:val="20"/>
        </w:rPr>
        <w:t xml:space="preserve">. ПОРЯДОК РАСЧЕТОВ. </w:t>
      </w:r>
    </w:p>
    <w:p w14:paraId="20F48F08" w14:textId="77777777" w:rsidR="00454AF0" w:rsidRPr="00301146" w:rsidRDefault="00B13EB1" w:rsidP="00131D0A">
      <w:pPr>
        <w:pStyle w:val="a5"/>
        <w:numPr>
          <w:ilvl w:val="1"/>
          <w:numId w:val="12"/>
        </w:numPr>
        <w:ind w:left="0" w:firstLine="0"/>
        <w:jc w:val="both"/>
        <w:rPr>
          <w:rFonts w:ascii="Times New Roman" w:hAnsi="Times New Roman"/>
          <w:sz w:val="20"/>
          <w:szCs w:val="20"/>
        </w:rPr>
      </w:pPr>
      <w:r w:rsidRPr="00301146">
        <w:rPr>
          <w:rFonts w:ascii="Times New Roman" w:hAnsi="Times New Roman"/>
          <w:sz w:val="20"/>
          <w:szCs w:val="20"/>
        </w:rPr>
        <w:t xml:space="preserve">Первоначальная цена </w:t>
      </w:r>
      <w:r w:rsidR="00121CE6" w:rsidRPr="00301146">
        <w:rPr>
          <w:rFonts w:ascii="Times New Roman" w:hAnsi="Times New Roman"/>
          <w:sz w:val="20"/>
          <w:szCs w:val="20"/>
        </w:rPr>
        <w:t>товара,</w:t>
      </w:r>
      <w:r w:rsidR="00EF1BB7" w:rsidRPr="00301146">
        <w:rPr>
          <w:rFonts w:ascii="Times New Roman" w:hAnsi="Times New Roman"/>
          <w:sz w:val="20"/>
          <w:szCs w:val="20"/>
        </w:rPr>
        <w:t xml:space="preserve"> </w:t>
      </w:r>
      <w:r w:rsidR="00B518A9" w:rsidRPr="00301146">
        <w:rPr>
          <w:rFonts w:ascii="Times New Roman" w:hAnsi="Times New Roman"/>
          <w:sz w:val="20"/>
          <w:szCs w:val="20"/>
        </w:rPr>
        <w:t>подлежащего поставке</w:t>
      </w:r>
      <w:r w:rsidR="00077E58" w:rsidRPr="00301146">
        <w:rPr>
          <w:rFonts w:ascii="Times New Roman" w:hAnsi="Times New Roman"/>
          <w:sz w:val="20"/>
          <w:szCs w:val="20"/>
        </w:rPr>
        <w:t xml:space="preserve"> </w:t>
      </w:r>
      <w:r w:rsidR="00FE470F" w:rsidRPr="00301146">
        <w:rPr>
          <w:rFonts w:ascii="Times New Roman" w:hAnsi="Times New Roman"/>
          <w:sz w:val="20"/>
          <w:szCs w:val="20"/>
        </w:rPr>
        <w:t>устанавливаются</w:t>
      </w:r>
      <w:r w:rsidRPr="00301146">
        <w:rPr>
          <w:rFonts w:ascii="Times New Roman" w:hAnsi="Times New Roman"/>
          <w:sz w:val="20"/>
          <w:szCs w:val="20"/>
        </w:rPr>
        <w:t xml:space="preserve"> в спецификациях. Цена товара, </w:t>
      </w:r>
      <w:r w:rsidR="002E6756" w:rsidRPr="00301146">
        <w:rPr>
          <w:rFonts w:ascii="Times New Roman" w:hAnsi="Times New Roman"/>
          <w:sz w:val="20"/>
          <w:szCs w:val="20"/>
        </w:rPr>
        <w:t>на основании которой происходит оплата</w:t>
      </w:r>
      <w:r w:rsidRPr="00301146">
        <w:rPr>
          <w:rFonts w:ascii="Times New Roman" w:hAnsi="Times New Roman"/>
          <w:sz w:val="20"/>
          <w:szCs w:val="20"/>
        </w:rPr>
        <w:t xml:space="preserve"> за поставленный </w:t>
      </w:r>
      <w:r w:rsidR="002E6756" w:rsidRPr="00301146">
        <w:rPr>
          <w:rFonts w:ascii="Times New Roman" w:hAnsi="Times New Roman"/>
          <w:sz w:val="20"/>
          <w:szCs w:val="20"/>
        </w:rPr>
        <w:t>товар,</w:t>
      </w:r>
      <w:r w:rsidRPr="00301146">
        <w:rPr>
          <w:rFonts w:ascii="Times New Roman" w:hAnsi="Times New Roman"/>
          <w:sz w:val="20"/>
          <w:szCs w:val="20"/>
        </w:rPr>
        <w:t xml:space="preserve"> </w:t>
      </w:r>
      <w:r w:rsidR="002E6756" w:rsidRPr="00301146">
        <w:rPr>
          <w:rFonts w:ascii="Times New Roman" w:hAnsi="Times New Roman"/>
          <w:sz w:val="20"/>
          <w:szCs w:val="20"/>
        </w:rPr>
        <w:t>определяется исходя</w:t>
      </w:r>
      <w:r w:rsidRPr="00301146">
        <w:rPr>
          <w:rFonts w:ascii="Times New Roman" w:hAnsi="Times New Roman"/>
          <w:sz w:val="20"/>
          <w:szCs w:val="20"/>
        </w:rPr>
        <w:t xml:space="preserve"> из зачетного веса, с </w:t>
      </w:r>
      <w:r w:rsidR="002E6756" w:rsidRPr="00301146">
        <w:rPr>
          <w:rFonts w:ascii="Times New Roman" w:hAnsi="Times New Roman"/>
          <w:sz w:val="20"/>
          <w:szCs w:val="20"/>
        </w:rPr>
        <w:t>учётом скидок</w:t>
      </w:r>
      <w:r w:rsidRPr="00301146">
        <w:rPr>
          <w:rFonts w:ascii="Times New Roman" w:hAnsi="Times New Roman"/>
          <w:sz w:val="20"/>
          <w:szCs w:val="20"/>
        </w:rPr>
        <w:t xml:space="preserve"> в цене, установленных в </w:t>
      </w:r>
      <w:r w:rsidR="002E6756" w:rsidRPr="00301146">
        <w:rPr>
          <w:rFonts w:ascii="Times New Roman" w:hAnsi="Times New Roman"/>
          <w:sz w:val="20"/>
          <w:szCs w:val="20"/>
        </w:rPr>
        <w:t>разделе 5</w:t>
      </w:r>
      <w:r w:rsidRPr="00301146">
        <w:rPr>
          <w:rFonts w:ascii="Times New Roman" w:hAnsi="Times New Roman"/>
          <w:sz w:val="20"/>
          <w:szCs w:val="20"/>
        </w:rPr>
        <w:t xml:space="preserve"> настоящего договора. </w:t>
      </w:r>
    </w:p>
    <w:p w14:paraId="611FE764" w14:textId="77777777" w:rsidR="00FB0FE2" w:rsidRPr="00301146" w:rsidRDefault="00EF1BB7" w:rsidP="00131D0A">
      <w:pPr>
        <w:pStyle w:val="a5"/>
        <w:numPr>
          <w:ilvl w:val="1"/>
          <w:numId w:val="12"/>
        </w:numPr>
        <w:ind w:left="0" w:firstLine="0"/>
        <w:jc w:val="both"/>
        <w:rPr>
          <w:rFonts w:ascii="Times New Roman" w:hAnsi="Times New Roman"/>
          <w:sz w:val="20"/>
          <w:szCs w:val="20"/>
        </w:rPr>
      </w:pPr>
      <w:r w:rsidRPr="00301146">
        <w:rPr>
          <w:rFonts w:ascii="Times New Roman" w:hAnsi="Times New Roman"/>
          <w:sz w:val="20"/>
          <w:szCs w:val="20"/>
        </w:rPr>
        <w:t xml:space="preserve">Оплата </w:t>
      </w:r>
      <w:r w:rsidR="00A2173D" w:rsidRPr="00301146">
        <w:rPr>
          <w:rFonts w:ascii="Times New Roman" w:hAnsi="Times New Roman"/>
          <w:sz w:val="20"/>
          <w:szCs w:val="20"/>
        </w:rPr>
        <w:t>Товара производится</w:t>
      </w:r>
      <w:r w:rsidRPr="00301146">
        <w:rPr>
          <w:rFonts w:ascii="Times New Roman" w:hAnsi="Times New Roman"/>
          <w:sz w:val="20"/>
          <w:szCs w:val="20"/>
        </w:rPr>
        <w:t xml:space="preserve"> в безналичном </w:t>
      </w:r>
      <w:r w:rsidR="00A2173D" w:rsidRPr="00301146">
        <w:rPr>
          <w:rFonts w:ascii="Times New Roman" w:hAnsi="Times New Roman"/>
          <w:sz w:val="20"/>
          <w:szCs w:val="20"/>
        </w:rPr>
        <w:t>порядке</w:t>
      </w:r>
      <w:r w:rsidR="00F4717D" w:rsidRPr="00301146">
        <w:rPr>
          <w:rFonts w:ascii="Times New Roman" w:hAnsi="Times New Roman"/>
          <w:sz w:val="20"/>
          <w:szCs w:val="20"/>
        </w:rPr>
        <w:t>,</w:t>
      </w:r>
      <w:r w:rsidR="002E6756" w:rsidRPr="00301146">
        <w:rPr>
          <w:rFonts w:ascii="Times New Roman" w:hAnsi="Times New Roman"/>
          <w:sz w:val="20"/>
          <w:szCs w:val="20"/>
        </w:rPr>
        <w:t xml:space="preserve"> платежным поручением, на расчетный счет поставщика</w:t>
      </w:r>
      <w:r w:rsidR="00D624D3" w:rsidRPr="00301146">
        <w:rPr>
          <w:rFonts w:ascii="Times New Roman" w:hAnsi="Times New Roman"/>
          <w:sz w:val="20"/>
          <w:szCs w:val="20"/>
        </w:rPr>
        <w:t>.</w:t>
      </w:r>
    </w:p>
    <w:p w14:paraId="67DABA60" w14:textId="4D3F87D3" w:rsidR="00E657FB" w:rsidRPr="005308B5" w:rsidRDefault="00D624D3" w:rsidP="00131D0A">
      <w:pPr>
        <w:pStyle w:val="a5"/>
        <w:numPr>
          <w:ilvl w:val="1"/>
          <w:numId w:val="12"/>
        </w:numPr>
        <w:ind w:left="0" w:firstLine="0"/>
        <w:jc w:val="both"/>
        <w:rPr>
          <w:rFonts w:ascii="Times New Roman" w:hAnsi="Times New Roman"/>
          <w:b/>
          <w:sz w:val="20"/>
          <w:szCs w:val="20"/>
        </w:rPr>
      </w:pPr>
      <w:r w:rsidRPr="005308B5">
        <w:rPr>
          <w:rFonts w:ascii="Times New Roman" w:hAnsi="Times New Roman"/>
          <w:b/>
          <w:sz w:val="20"/>
          <w:szCs w:val="20"/>
        </w:rPr>
        <w:t xml:space="preserve">Покупатель оплачивает поставляемый Товар </w:t>
      </w:r>
      <w:r w:rsidR="00E657FB" w:rsidRPr="005308B5">
        <w:rPr>
          <w:rFonts w:ascii="Times New Roman" w:hAnsi="Times New Roman"/>
          <w:b/>
          <w:sz w:val="20"/>
          <w:szCs w:val="20"/>
        </w:rPr>
        <w:t xml:space="preserve">на основании предоставления полного </w:t>
      </w:r>
      <w:r w:rsidR="000B1A65" w:rsidRPr="005308B5">
        <w:rPr>
          <w:rFonts w:ascii="Times New Roman" w:hAnsi="Times New Roman"/>
          <w:b/>
          <w:sz w:val="20"/>
          <w:szCs w:val="20"/>
        </w:rPr>
        <w:t>пакета документов</w:t>
      </w:r>
      <w:r w:rsidR="00E657FB" w:rsidRPr="005308B5">
        <w:rPr>
          <w:rFonts w:ascii="Times New Roman" w:hAnsi="Times New Roman"/>
          <w:b/>
          <w:sz w:val="20"/>
          <w:szCs w:val="20"/>
        </w:rPr>
        <w:t xml:space="preserve">, </w:t>
      </w:r>
      <w:r w:rsidRPr="005308B5">
        <w:rPr>
          <w:rFonts w:ascii="Times New Roman" w:hAnsi="Times New Roman"/>
          <w:b/>
          <w:sz w:val="20"/>
          <w:szCs w:val="20"/>
        </w:rPr>
        <w:t xml:space="preserve">следующим </w:t>
      </w:r>
      <w:r w:rsidR="000B1A65" w:rsidRPr="005308B5">
        <w:rPr>
          <w:rFonts w:ascii="Times New Roman" w:hAnsi="Times New Roman"/>
          <w:b/>
          <w:sz w:val="20"/>
          <w:szCs w:val="20"/>
        </w:rPr>
        <w:t>образом: стоимость</w:t>
      </w:r>
      <w:r w:rsidRPr="005308B5">
        <w:rPr>
          <w:rFonts w:ascii="Times New Roman" w:hAnsi="Times New Roman"/>
          <w:b/>
          <w:sz w:val="20"/>
          <w:szCs w:val="20"/>
        </w:rPr>
        <w:t xml:space="preserve"> принятой Покупателем партии товара в зачётном весе</w:t>
      </w:r>
      <w:r w:rsidR="001E6A72" w:rsidRPr="005308B5">
        <w:rPr>
          <w:rFonts w:ascii="Times New Roman" w:hAnsi="Times New Roman"/>
          <w:b/>
          <w:sz w:val="20"/>
          <w:szCs w:val="20"/>
        </w:rPr>
        <w:t>,</w:t>
      </w:r>
      <w:r w:rsidR="00E472A2" w:rsidRPr="005308B5">
        <w:rPr>
          <w:rFonts w:ascii="Times New Roman" w:hAnsi="Times New Roman"/>
          <w:b/>
          <w:sz w:val="20"/>
          <w:szCs w:val="20"/>
        </w:rPr>
        <w:t xml:space="preserve"> </w:t>
      </w:r>
      <w:r w:rsidR="00CE1D08" w:rsidRPr="005308B5">
        <w:rPr>
          <w:rFonts w:ascii="Times New Roman" w:hAnsi="Times New Roman"/>
          <w:b/>
          <w:sz w:val="20"/>
          <w:szCs w:val="20"/>
        </w:rPr>
        <w:t>оплачивается в</w:t>
      </w:r>
      <w:r w:rsidR="00E657FB" w:rsidRPr="005308B5">
        <w:rPr>
          <w:rFonts w:ascii="Times New Roman" w:hAnsi="Times New Roman"/>
          <w:b/>
          <w:sz w:val="20"/>
          <w:szCs w:val="20"/>
        </w:rPr>
        <w:t xml:space="preserve"> течение </w:t>
      </w:r>
      <w:r w:rsidR="00B93F58">
        <w:rPr>
          <w:rFonts w:ascii="Times New Roman" w:hAnsi="Times New Roman"/>
          <w:b/>
          <w:sz w:val="20"/>
          <w:szCs w:val="20"/>
        </w:rPr>
        <w:t>3</w:t>
      </w:r>
      <w:r w:rsidR="00A36DA2" w:rsidRPr="005308B5">
        <w:rPr>
          <w:rFonts w:ascii="Times New Roman" w:hAnsi="Times New Roman"/>
          <w:b/>
          <w:sz w:val="20"/>
          <w:szCs w:val="20"/>
        </w:rPr>
        <w:t xml:space="preserve"> (</w:t>
      </w:r>
      <w:r w:rsidR="00B93F58">
        <w:rPr>
          <w:rFonts w:ascii="Times New Roman" w:hAnsi="Times New Roman"/>
          <w:b/>
          <w:sz w:val="20"/>
          <w:szCs w:val="20"/>
        </w:rPr>
        <w:t>трех</w:t>
      </w:r>
      <w:r w:rsidR="005308B5" w:rsidRPr="005308B5">
        <w:rPr>
          <w:rFonts w:ascii="Times New Roman" w:hAnsi="Times New Roman"/>
          <w:b/>
          <w:sz w:val="20"/>
          <w:szCs w:val="20"/>
        </w:rPr>
        <w:t>) рабочих</w:t>
      </w:r>
      <w:r w:rsidR="000B1A65" w:rsidRPr="005308B5">
        <w:rPr>
          <w:rFonts w:ascii="Times New Roman" w:hAnsi="Times New Roman"/>
          <w:b/>
          <w:sz w:val="20"/>
          <w:szCs w:val="20"/>
        </w:rPr>
        <w:t xml:space="preserve"> дней</w:t>
      </w:r>
      <w:r w:rsidRPr="005308B5">
        <w:rPr>
          <w:rFonts w:ascii="Times New Roman" w:hAnsi="Times New Roman"/>
          <w:b/>
          <w:sz w:val="20"/>
          <w:szCs w:val="20"/>
        </w:rPr>
        <w:t xml:space="preserve"> с момента</w:t>
      </w:r>
      <w:r w:rsidR="00E657FB" w:rsidRPr="005308B5">
        <w:rPr>
          <w:rFonts w:ascii="Times New Roman" w:hAnsi="Times New Roman"/>
          <w:b/>
          <w:sz w:val="20"/>
          <w:szCs w:val="20"/>
        </w:rPr>
        <w:t xml:space="preserve"> поставки всей партии </w:t>
      </w:r>
      <w:r w:rsidR="000B1A65" w:rsidRPr="005308B5">
        <w:rPr>
          <w:rFonts w:ascii="Times New Roman" w:hAnsi="Times New Roman"/>
          <w:b/>
          <w:sz w:val="20"/>
          <w:szCs w:val="20"/>
        </w:rPr>
        <w:t>товара, получения</w:t>
      </w:r>
      <w:r w:rsidRPr="005308B5">
        <w:rPr>
          <w:rFonts w:ascii="Times New Roman" w:hAnsi="Times New Roman"/>
          <w:b/>
          <w:sz w:val="20"/>
          <w:szCs w:val="20"/>
        </w:rPr>
        <w:t xml:space="preserve"> от Поставщика</w:t>
      </w:r>
      <w:r w:rsidR="00660B5D" w:rsidRPr="005308B5">
        <w:rPr>
          <w:rFonts w:ascii="Times New Roman" w:hAnsi="Times New Roman"/>
          <w:b/>
          <w:sz w:val="20"/>
          <w:szCs w:val="20"/>
        </w:rPr>
        <w:t xml:space="preserve"> </w:t>
      </w:r>
      <w:r w:rsidR="00CE1D08" w:rsidRPr="005308B5">
        <w:rPr>
          <w:rFonts w:ascii="Times New Roman" w:hAnsi="Times New Roman"/>
          <w:b/>
          <w:sz w:val="20"/>
          <w:szCs w:val="20"/>
        </w:rPr>
        <w:t>оригиналов</w:t>
      </w:r>
      <w:r w:rsidR="00E657FB" w:rsidRPr="005308B5">
        <w:rPr>
          <w:rFonts w:ascii="Times New Roman" w:hAnsi="Times New Roman"/>
          <w:b/>
          <w:sz w:val="20"/>
          <w:szCs w:val="20"/>
        </w:rPr>
        <w:t>:</w:t>
      </w:r>
      <w:r w:rsidR="005308B5" w:rsidRPr="005308B5">
        <w:rPr>
          <w:rFonts w:ascii="Times New Roman" w:hAnsi="Times New Roman"/>
          <w:b/>
          <w:sz w:val="20"/>
          <w:szCs w:val="20"/>
        </w:rPr>
        <w:t xml:space="preserve"> </w:t>
      </w:r>
      <w:r w:rsidR="000B1A65" w:rsidRPr="005308B5">
        <w:rPr>
          <w:rFonts w:ascii="Times New Roman" w:hAnsi="Times New Roman"/>
          <w:b/>
          <w:sz w:val="20"/>
          <w:szCs w:val="20"/>
        </w:rPr>
        <w:t xml:space="preserve"> договора поставк</w:t>
      </w:r>
      <w:r w:rsidR="005308B5" w:rsidRPr="005308B5">
        <w:rPr>
          <w:rFonts w:ascii="Times New Roman" w:hAnsi="Times New Roman"/>
          <w:b/>
          <w:sz w:val="20"/>
          <w:szCs w:val="20"/>
        </w:rPr>
        <w:t xml:space="preserve">и,  спецификации, </w:t>
      </w:r>
      <w:r w:rsidR="000B1A65" w:rsidRPr="005308B5">
        <w:rPr>
          <w:rFonts w:ascii="Times New Roman" w:hAnsi="Times New Roman"/>
          <w:b/>
          <w:sz w:val="20"/>
          <w:szCs w:val="20"/>
        </w:rPr>
        <w:t xml:space="preserve"> </w:t>
      </w:r>
      <w:r w:rsidR="00CE1D08" w:rsidRPr="005308B5">
        <w:rPr>
          <w:rFonts w:ascii="Times New Roman" w:hAnsi="Times New Roman"/>
          <w:b/>
          <w:sz w:val="20"/>
          <w:szCs w:val="20"/>
        </w:rPr>
        <w:t xml:space="preserve"> счета</w:t>
      </w:r>
      <w:r w:rsidR="005308B5" w:rsidRPr="005308B5">
        <w:rPr>
          <w:rFonts w:ascii="Times New Roman" w:hAnsi="Times New Roman"/>
          <w:b/>
          <w:sz w:val="20"/>
          <w:szCs w:val="20"/>
        </w:rPr>
        <w:t xml:space="preserve"> на оплату с учетом скидок в цене (при наличии съемов), </w:t>
      </w:r>
      <w:r w:rsidR="00E472A2" w:rsidRPr="005308B5">
        <w:rPr>
          <w:rFonts w:ascii="Times New Roman" w:hAnsi="Times New Roman"/>
          <w:b/>
          <w:sz w:val="20"/>
          <w:szCs w:val="20"/>
        </w:rPr>
        <w:t xml:space="preserve"> </w:t>
      </w:r>
      <w:r w:rsidR="00A36DA2" w:rsidRPr="005308B5">
        <w:rPr>
          <w:rFonts w:ascii="Times New Roman" w:hAnsi="Times New Roman"/>
          <w:b/>
          <w:sz w:val="20"/>
          <w:szCs w:val="20"/>
        </w:rPr>
        <w:t>товарной</w:t>
      </w:r>
      <w:r w:rsidRPr="005308B5">
        <w:rPr>
          <w:rFonts w:ascii="Times New Roman" w:hAnsi="Times New Roman"/>
          <w:b/>
          <w:sz w:val="20"/>
          <w:szCs w:val="20"/>
        </w:rPr>
        <w:t xml:space="preserve"> накл</w:t>
      </w:r>
      <w:r w:rsidR="00A36DA2" w:rsidRPr="005308B5">
        <w:rPr>
          <w:rFonts w:ascii="Times New Roman" w:hAnsi="Times New Roman"/>
          <w:b/>
          <w:sz w:val="20"/>
          <w:szCs w:val="20"/>
        </w:rPr>
        <w:t>адной</w:t>
      </w:r>
      <w:r w:rsidRPr="005308B5">
        <w:rPr>
          <w:rFonts w:ascii="Times New Roman" w:hAnsi="Times New Roman"/>
          <w:b/>
          <w:sz w:val="20"/>
          <w:szCs w:val="20"/>
        </w:rPr>
        <w:t xml:space="preserve"> </w:t>
      </w:r>
      <w:r w:rsidR="007831FC" w:rsidRPr="005308B5">
        <w:rPr>
          <w:rFonts w:ascii="Times New Roman" w:hAnsi="Times New Roman"/>
          <w:b/>
          <w:sz w:val="20"/>
          <w:szCs w:val="20"/>
        </w:rPr>
        <w:t xml:space="preserve"> </w:t>
      </w:r>
      <w:r w:rsidR="005308B5" w:rsidRPr="005308B5">
        <w:rPr>
          <w:rFonts w:ascii="Times New Roman" w:hAnsi="Times New Roman"/>
          <w:b/>
          <w:sz w:val="20"/>
          <w:szCs w:val="20"/>
        </w:rPr>
        <w:t xml:space="preserve">по форме ТОРГ-12, ТТН </w:t>
      </w:r>
      <w:r w:rsidR="004A4269" w:rsidRPr="005308B5">
        <w:rPr>
          <w:rFonts w:ascii="Times New Roman" w:hAnsi="Times New Roman"/>
          <w:b/>
          <w:sz w:val="20"/>
          <w:szCs w:val="20"/>
        </w:rPr>
        <w:t xml:space="preserve"> по форм</w:t>
      </w:r>
      <w:r w:rsidR="005308B5" w:rsidRPr="005308B5">
        <w:rPr>
          <w:rFonts w:ascii="Times New Roman" w:hAnsi="Times New Roman"/>
          <w:b/>
          <w:sz w:val="20"/>
          <w:szCs w:val="20"/>
        </w:rPr>
        <w:t xml:space="preserve">е СП-31, </w:t>
      </w:r>
      <w:r w:rsidR="00E657FB" w:rsidRPr="005308B5">
        <w:rPr>
          <w:rFonts w:ascii="Times New Roman" w:hAnsi="Times New Roman"/>
          <w:b/>
          <w:sz w:val="20"/>
          <w:szCs w:val="20"/>
        </w:rPr>
        <w:t xml:space="preserve"> </w:t>
      </w:r>
      <w:r w:rsidR="004A4269" w:rsidRPr="005308B5">
        <w:rPr>
          <w:rFonts w:ascii="Times New Roman" w:hAnsi="Times New Roman"/>
          <w:b/>
          <w:sz w:val="20"/>
          <w:szCs w:val="20"/>
        </w:rPr>
        <w:t xml:space="preserve"> </w:t>
      </w:r>
      <w:r w:rsidR="005308B5" w:rsidRPr="005308B5">
        <w:rPr>
          <w:rFonts w:ascii="Times New Roman" w:hAnsi="Times New Roman"/>
          <w:b/>
          <w:sz w:val="20"/>
          <w:szCs w:val="20"/>
        </w:rPr>
        <w:t xml:space="preserve">реестра «поступление зерна», </w:t>
      </w:r>
      <w:r w:rsidR="009F60BC" w:rsidRPr="005308B5">
        <w:rPr>
          <w:rFonts w:ascii="Times New Roman" w:hAnsi="Times New Roman"/>
          <w:b/>
          <w:sz w:val="20"/>
          <w:szCs w:val="20"/>
        </w:rPr>
        <w:t xml:space="preserve">  карантинного сертификата</w:t>
      </w:r>
      <w:r w:rsidR="005308B5" w:rsidRPr="005308B5">
        <w:rPr>
          <w:rFonts w:ascii="Times New Roman" w:hAnsi="Times New Roman"/>
          <w:b/>
          <w:sz w:val="20"/>
          <w:szCs w:val="20"/>
        </w:rPr>
        <w:t xml:space="preserve">, </w:t>
      </w:r>
      <w:r w:rsidR="00C25AA9" w:rsidRPr="005308B5">
        <w:rPr>
          <w:rFonts w:ascii="Times New Roman" w:hAnsi="Times New Roman"/>
          <w:b/>
          <w:sz w:val="20"/>
          <w:szCs w:val="20"/>
        </w:rPr>
        <w:t xml:space="preserve"> декларации соответствия ТР ТС 015/2011 (копии, заверенные живой печатью П</w:t>
      </w:r>
      <w:r w:rsidR="005308B5" w:rsidRPr="005308B5">
        <w:rPr>
          <w:rFonts w:ascii="Times New Roman" w:hAnsi="Times New Roman"/>
          <w:b/>
          <w:sz w:val="20"/>
          <w:szCs w:val="20"/>
        </w:rPr>
        <w:t xml:space="preserve">оставщика), </w:t>
      </w:r>
      <w:r w:rsidR="00C25AA9" w:rsidRPr="005308B5">
        <w:rPr>
          <w:rFonts w:ascii="Times New Roman" w:hAnsi="Times New Roman"/>
          <w:b/>
          <w:sz w:val="20"/>
          <w:szCs w:val="20"/>
        </w:rPr>
        <w:t xml:space="preserve"> протокол</w:t>
      </w:r>
      <w:r w:rsidR="005308B5" w:rsidRPr="005308B5">
        <w:rPr>
          <w:rFonts w:ascii="Times New Roman" w:hAnsi="Times New Roman"/>
          <w:b/>
          <w:sz w:val="20"/>
          <w:szCs w:val="20"/>
        </w:rPr>
        <w:t>а</w:t>
      </w:r>
      <w:r w:rsidR="00C25AA9" w:rsidRPr="005308B5">
        <w:rPr>
          <w:rFonts w:ascii="Times New Roman" w:hAnsi="Times New Roman"/>
          <w:b/>
          <w:sz w:val="20"/>
          <w:szCs w:val="20"/>
        </w:rPr>
        <w:t xml:space="preserve"> испытаний согласно требованиям ТР ТС 015/2011, в том числе остаточное количество применяемых пестицидов и сведения о наличии или о</w:t>
      </w:r>
      <w:r w:rsidR="005308B5" w:rsidRPr="005308B5">
        <w:rPr>
          <w:rFonts w:ascii="Times New Roman" w:hAnsi="Times New Roman"/>
          <w:b/>
          <w:sz w:val="20"/>
          <w:szCs w:val="20"/>
        </w:rPr>
        <w:t xml:space="preserve">тсутствии ГМО в зерне кукурузы, </w:t>
      </w:r>
      <w:r w:rsidR="00C25AA9" w:rsidRPr="005308B5">
        <w:rPr>
          <w:rFonts w:ascii="Times New Roman" w:hAnsi="Times New Roman"/>
          <w:b/>
          <w:sz w:val="20"/>
          <w:szCs w:val="20"/>
        </w:rPr>
        <w:t xml:space="preserve">  чек-лист</w:t>
      </w:r>
      <w:r w:rsidR="005308B5" w:rsidRPr="005308B5">
        <w:rPr>
          <w:rFonts w:ascii="Times New Roman" w:hAnsi="Times New Roman"/>
          <w:b/>
          <w:sz w:val="20"/>
          <w:szCs w:val="20"/>
        </w:rPr>
        <w:t>а</w:t>
      </w:r>
      <w:r w:rsidR="00C25AA9" w:rsidRPr="005308B5">
        <w:rPr>
          <w:rFonts w:ascii="Times New Roman" w:hAnsi="Times New Roman"/>
          <w:b/>
          <w:sz w:val="20"/>
          <w:szCs w:val="20"/>
        </w:rPr>
        <w:t xml:space="preserve"> о применяемых пестицидах с наименованиями согласно Приложения 6 ТР ТС 015/2011</w:t>
      </w:r>
      <w:r w:rsidR="00A36DA2" w:rsidRPr="005308B5">
        <w:rPr>
          <w:rFonts w:ascii="Times New Roman" w:hAnsi="Times New Roman"/>
          <w:b/>
          <w:sz w:val="20"/>
          <w:szCs w:val="20"/>
        </w:rPr>
        <w:t xml:space="preserve">. Датой применения пестицидов, сроком разложения пестицидов, датой сбора урожая. </w:t>
      </w:r>
      <w:r w:rsidR="005308B5" w:rsidRPr="005308B5">
        <w:rPr>
          <w:rFonts w:ascii="Times New Roman" w:hAnsi="Times New Roman"/>
          <w:b/>
          <w:sz w:val="20"/>
          <w:szCs w:val="20"/>
        </w:rPr>
        <w:t>Д</w:t>
      </w:r>
      <w:r w:rsidR="009E3593" w:rsidRPr="005308B5">
        <w:rPr>
          <w:rFonts w:ascii="Times New Roman" w:hAnsi="Times New Roman"/>
          <w:b/>
          <w:sz w:val="20"/>
          <w:szCs w:val="20"/>
        </w:rPr>
        <w:t>окументов, указанных в приложении №</w:t>
      </w:r>
      <w:r w:rsidR="00A36DA2" w:rsidRPr="005308B5">
        <w:rPr>
          <w:rFonts w:ascii="Times New Roman" w:hAnsi="Times New Roman"/>
          <w:b/>
          <w:sz w:val="20"/>
          <w:szCs w:val="20"/>
        </w:rPr>
        <w:t>2 к</w:t>
      </w:r>
      <w:r w:rsidR="009E3593" w:rsidRPr="005308B5">
        <w:rPr>
          <w:rFonts w:ascii="Times New Roman" w:hAnsi="Times New Roman"/>
          <w:b/>
          <w:sz w:val="20"/>
          <w:szCs w:val="20"/>
        </w:rPr>
        <w:t xml:space="preserve"> настоящем</w:t>
      </w:r>
      <w:r w:rsidR="00A36DA2" w:rsidRPr="005308B5">
        <w:rPr>
          <w:rFonts w:ascii="Times New Roman" w:hAnsi="Times New Roman"/>
          <w:b/>
          <w:sz w:val="20"/>
          <w:szCs w:val="20"/>
        </w:rPr>
        <w:t>у договору. У</w:t>
      </w:r>
      <w:r w:rsidR="009E3593" w:rsidRPr="005308B5">
        <w:rPr>
          <w:rFonts w:ascii="Times New Roman" w:hAnsi="Times New Roman"/>
          <w:b/>
          <w:sz w:val="20"/>
          <w:szCs w:val="20"/>
        </w:rPr>
        <w:t>казанные документы должны быть предоставлены перед заключением</w:t>
      </w:r>
      <w:r w:rsidR="00A36DA2" w:rsidRPr="005308B5">
        <w:rPr>
          <w:rFonts w:ascii="Times New Roman" w:hAnsi="Times New Roman"/>
          <w:b/>
          <w:sz w:val="20"/>
          <w:szCs w:val="20"/>
        </w:rPr>
        <w:t xml:space="preserve"> первой спецификации, в любом случае до</w:t>
      </w:r>
      <w:r w:rsidR="009E3593" w:rsidRPr="005308B5">
        <w:rPr>
          <w:rFonts w:ascii="Times New Roman" w:hAnsi="Times New Roman"/>
          <w:b/>
          <w:sz w:val="20"/>
          <w:szCs w:val="20"/>
        </w:rPr>
        <w:t xml:space="preserve"> оплаты </w:t>
      </w:r>
      <w:r w:rsidR="005308B5" w:rsidRPr="005308B5">
        <w:rPr>
          <w:rFonts w:ascii="Times New Roman" w:hAnsi="Times New Roman"/>
          <w:b/>
          <w:sz w:val="20"/>
          <w:szCs w:val="20"/>
        </w:rPr>
        <w:t>товара, документов</w:t>
      </w:r>
      <w:r w:rsidR="00A36DA2" w:rsidRPr="005308B5">
        <w:rPr>
          <w:rFonts w:ascii="Times New Roman" w:hAnsi="Times New Roman"/>
          <w:b/>
          <w:sz w:val="20"/>
          <w:szCs w:val="20"/>
        </w:rPr>
        <w:t>, подтверждающих перево</w:t>
      </w:r>
      <w:r w:rsidR="005308B5" w:rsidRPr="005308B5">
        <w:rPr>
          <w:rFonts w:ascii="Times New Roman" w:hAnsi="Times New Roman"/>
          <w:b/>
          <w:sz w:val="20"/>
          <w:szCs w:val="20"/>
        </w:rPr>
        <w:t>зку товара до склада Покупателя,</w:t>
      </w:r>
      <w:r w:rsidR="00E657FB" w:rsidRPr="005308B5">
        <w:rPr>
          <w:rFonts w:ascii="Times New Roman" w:hAnsi="Times New Roman"/>
          <w:b/>
          <w:sz w:val="20"/>
          <w:szCs w:val="20"/>
        </w:rPr>
        <w:t xml:space="preserve"> иных докуме</w:t>
      </w:r>
      <w:r w:rsidR="00B73299" w:rsidRPr="005308B5">
        <w:rPr>
          <w:rFonts w:ascii="Times New Roman" w:hAnsi="Times New Roman"/>
          <w:b/>
          <w:sz w:val="20"/>
          <w:szCs w:val="20"/>
        </w:rPr>
        <w:t xml:space="preserve">нтов, согласованных сторонами в настоящем </w:t>
      </w:r>
      <w:r w:rsidR="00ED189F" w:rsidRPr="005308B5">
        <w:rPr>
          <w:rFonts w:ascii="Times New Roman" w:hAnsi="Times New Roman"/>
          <w:b/>
          <w:sz w:val="20"/>
          <w:szCs w:val="20"/>
        </w:rPr>
        <w:t>договоре,</w:t>
      </w:r>
      <w:r w:rsidR="005C4FE4" w:rsidRPr="005308B5">
        <w:rPr>
          <w:rFonts w:ascii="Times New Roman" w:hAnsi="Times New Roman"/>
          <w:b/>
          <w:sz w:val="20"/>
          <w:szCs w:val="20"/>
        </w:rPr>
        <w:t xml:space="preserve"> в</w:t>
      </w:r>
      <w:r w:rsidR="00B73299" w:rsidRPr="005308B5">
        <w:rPr>
          <w:rFonts w:ascii="Times New Roman" w:hAnsi="Times New Roman"/>
          <w:b/>
          <w:sz w:val="20"/>
          <w:szCs w:val="20"/>
        </w:rPr>
        <w:t xml:space="preserve"> соответствующем приложении к нему. </w:t>
      </w:r>
    </w:p>
    <w:p w14:paraId="4D2CEB69" w14:textId="0799C1D5" w:rsidR="00E657FB" w:rsidRPr="00301146" w:rsidRDefault="00E657FB" w:rsidP="00131D0A">
      <w:pPr>
        <w:pStyle w:val="a5"/>
        <w:jc w:val="both"/>
        <w:rPr>
          <w:rFonts w:ascii="Times New Roman" w:hAnsi="Times New Roman"/>
          <w:sz w:val="20"/>
          <w:szCs w:val="20"/>
        </w:rPr>
      </w:pPr>
      <w:r w:rsidRPr="00301146">
        <w:rPr>
          <w:rFonts w:ascii="Times New Roman" w:hAnsi="Times New Roman"/>
          <w:sz w:val="20"/>
          <w:szCs w:val="20"/>
        </w:rPr>
        <w:t xml:space="preserve">  3.3.1. Документы должны быть оформлены надлежащим образом, в</w:t>
      </w:r>
      <w:r w:rsidR="004A4269" w:rsidRPr="00301146">
        <w:rPr>
          <w:rFonts w:ascii="Times New Roman" w:hAnsi="Times New Roman"/>
          <w:sz w:val="20"/>
          <w:szCs w:val="20"/>
        </w:rPr>
        <w:t xml:space="preserve"> соответствии с требованиями действующего законодательства</w:t>
      </w:r>
      <w:r w:rsidRPr="00301146">
        <w:rPr>
          <w:rFonts w:ascii="Times New Roman" w:hAnsi="Times New Roman"/>
          <w:sz w:val="20"/>
          <w:szCs w:val="20"/>
        </w:rPr>
        <w:t xml:space="preserve"> и на</w:t>
      </w:r>
      <w:r w:rsidR="00660B5D" w:rsidRPr="00301146">
        <w:rPr>
          <w:rFonts w:ascii="Times New Roman" w:hAnsi="Times New Roman"/>
          <w:sz w:val="20"/>
          <w:szCs w:val="20"/>
        </w:rPr>
        <w:t xml:space="preserve"> сумму фактически принятого покупателем Товара в зачетном весе.</w:t>
      </w:r>
      <w:r w:rsidR="005308B5" w:rsidRPr="005308B5">
        <w:t xml:space="preserve"> </w:t>
      </w:r>
      <w:r w:rsidR="005308B5" w:rsidRPr="005308B5">
        <w:rPr>
          <w:rFonts w:ascii="Times New Roman" w:hAnsi="Times New Roman"/>
          <w:sz w:val="20"/>
          <w:szCs w:val="20"/>
        </w:rPr>
        <w:t>Поставщик несет ответственность за достоверность предоставляемой информации.</w:t>
      </w:r>
    </w:p>
    <w:p w14:paraId="4F50029F" w14:textId="77777777" w:rsidR="00D624D3" w:rsidRPr="00301146" w:rsidRDefault="00E472A2" w:rsidP="00131D0A">
      <w:pPr>
        <w:pStyle w:val="a5"/>
        <w:jc w:val="both"/>
        <w:rPr>
          <w:rFonts w:ascii="Times New Roman" w:hAnsi="Times New Roman"/>
          <w:sz w:val="20"/>
          <w:szCs w:val="20"/>
        </w:rPr>
      </w:pPr>
      <w:r w:rsidRPr="00301146">
        <w:rPr>
          <w:rFonts w:ascii="Times New Roman" w:hAnsi="Times New Roman"/>
          <w:sz w:val="20"/>
          <w:szCs w:val="20"/>
        </w:rPr>
        <w:t xml:space="preserve"> </w:t>
      </w:r>
      <w:r w:rsidR="004A4269" w:rsidRPr="00301146">
        <w:rPr>
          <w:rFonts w:ascii="Times New Roman" w:hAnsi="Times New Roman"/>
          <w:sz w:val="20"/>
          <w:szCs w:val="20"/>
        </w:rPr>
        <w:t>Указанные документы</w:t>
      </w:r>
      <w:r w:rsidR="00FE6854" w:rsidRPr="00301146">
        <w:rPr>
          <w:rFonts w:ascii="Times New Roman" w:hAnsi="Times New Roman"/>
          <w:sz w:val="20"/>
          <w:szCs w:val="20"/>
        </w:rPr>
        <w:t xml:space="preserve"> предоставляются </w:t>
      </w:r>
      <w:r w:rsidR="00E657FB" w:rsidRPr="00301146">
        <w:rPr>
          <w:rFonts w:ascii="Times New Roman" w:hAnsi="Times New Roman"/>
          <w:sz w:val="20"/>
          <w:szCs w:val="20"/>
        </w:rPr>
        <w:t>не позднее 5</w:t>
      </w:r>
      <w:r w:rsidR="00FE6854" w:rsidRPr="00301146">
        <w:rPr>
          <w:rFonts w:ascii="Times New Roman" w:hAnsi="Times New Roman"/>
          <w:sz w:val="20"/>
          <w:szCs w:val="20"/>
        </w:rPr>
        <w:t xml:space="preserve"> (</w:t>
      </w:r>
      <w:r w:rsidR="00E657FB" w:rsidRPr="00301146">
        <w:rPr>
          <w:rFonts w:ascii="Times New Roman" w:hAnsi="Times New Roman"/>
          <w:sz w:val="20"/>
          <w:szCs w:val="20"/>
        </w:rPr>
        <w:t>пяти</w:t>
      </w:r>
      <w:r w:rsidR="00FE6854" w:rsidRPr="00301146">
        <w:rPr>
          <w:rFonts w:ascii="Times New Roman" w:hAnsi="Times New Roman"/>
          <w:sz w:val="20"/>
          <w:szCs w:val="20"/>
        </w:rPr>
        <w:t>)</w:t>
      </w:r>
      <w:r w:rsidRPr="00301146">
        <w:rPr>
          <w:rFonts w:ascii="Times New Roman" w:hAnsi="Times New Roman"/>
          <w:sz w:val="20"/>
          <w:szCs w:val="20"/>
        </w:rPr>
        <w:t xml:space="preserve"> рабочих дней с момента поставки всей партии товара. </w:t>
      </w:r>
      <w:r w:rsidR="004A4269" w:rsidRPr="00301146">
        <w:rPr>
          <w:rFonts w:ascii="Times New Roman" w:hAnsi="Times New Roman"/>
          <w:sz w:val="20"/>
          <w:szCs w:val="20"/>
        </w:rPr>
        <w:t xml:space="preserve">Товарно-транспортная </w:t>
      </w:r>
      <w:r w:rsidR="001A478A" w:rsidRPr="00301146">
        <w:rPr>
          <w:rFonts w:ascii="Times New Roman" w:hAnsi="Times New Roman"/>
          <w:sz w:val="20"/>
          <w:szCs w:val="20"/>
        </w:rPr>
        <w:t>накладная, оформленная</w:t>
      </w:r>
      <w:r w:rsidR="004A4269" w:rsidRPr="00301146">
        <w:rPr>
          <w:rFonts w:ascii="Times New Roman" w:hAnsi="Times New Roman"/>
          <w:sz w:val="20"/>
          <w:szCs w:val="20"/>
        </w:rPr>
        <w:t xml:space="preserve"> надлежащим образом, по форме   СП-</w:t>
      </w:r>
      <w:r w:rsidR="001A478A" w:rsidRPr="00301146">
        <w:rPr>
          <w:rFonts w:ascii="Times New Roman" w:hAnsi="Times New Roman"/>
          <w:sz w:val="20"/>
          <w:szCs w:val="20"/>
        </w:rPr>
        <w:t xml:space="preserve">31 </w:t>
      </w:r>
      <w:r w:rsidR="000B1A65" w:rsidRPr="00301146">
        <w:rPr>
          <w:rFonts w:ascii="Times New Roman" w:hAnsi="Times New Roman"/>
          <w:sz w:val="20"/>
          <w:szCs w:val="20"/>
        </w:rPr>
        <w:t>предоставляе</w:t>
      </w:r>
      <w:r w:rsidR="00CE1D08" w:rsidRPr="00301146">
        <w:rPr>
          <w:rFonts w:ascii="Times New Roman" w:hAnsi="Times New Roman"/>
          <w:sz w:val="20"/>
          <w:szCs w:val="20"/>
        </w:rPr>
        <w:t>тся Покупателю</w:t>
      </w:r>
      <w:r w:rsidR="000B1A65" w:rsidRPr="00301146">
        <w:rPr>
          <w:rFonts w:ascii="Times New Roman" w:hAnsi="Times New Roman"/>
          <w:sz w:val="20"/>
          <w:szCs w:val="20"/>
        </w:rPr>
        <w:t>/Грузополучателю в</w:t>
      </w:r>
      <w:r w:rsidR="004A4269" w:rsidRPr="00301146">
        <w:rPr>
          <w:rFonts w:ascii="Times New Roman" w:hAnsi="Times New Roman"/>
          <w:sz w:val="20"/>
          <w:szCs w:val="20"/>
        </w:rPr>
        <w:t xml:space="preserve"> момент выгрузки товара</w:t>
      </w:r>
      <w:r w:rsidR="00FE6854" w:rsidRPr="00301146">
        <w:rPr>
          <w:rFonts w:ascii="Times New Roman" w:hAnsi="Times New Roman"/>
          <w:sz w:val="20"/>
          <w:szCs w:val="20"/>
        </w:rPr>
        <w:t>.</w:t>
      </w:r>
      <w:r w:rsidR="004A4269" w:rsidRPr="00301146">
        <w:rPr>
          <w:rFonts w:ascii="Times New Roman" w:hAnsi="Times New Roman"/>
          <w:sz w:val="20"/>
          <w:szCs w:val="20"/>
        </w:rPr>
        <w:t xml:space="preserve">  </w:t>
      </w:r>
    </w:p>
    <w:p w14:paraId="4B8161AE" w14:textId="16E7130C" w:rsidR="004431BE" w:rsidRPr="00301146" w:rsidRDefault="004431BE" w:rsidP="00131D0A">
      <w:pPr>
        <w:pStyle w:val="a5"/>
        <w:jc w:val="both"/>
        <w:rPr>
          <w:rFonts w:ascii="Times New Roman" w:hAnsi="Times New Roman"/>
          <w:sz w:val="20"/>
          <w:szCs w:val="20"/>
        </w:rPr>
      </w:pPr>
      <w:r w:rsidRPr="00301146">
        <w:rPr>
          <w:rFonts w:ascii="Times New Roman" w:hAnsi="Times New Roman"/>
          <w:sz w:val="20"/>
          <w:szCs w:val="20"/>
        </w:rPr>
        <w:t>При отсутств</w:t>
      </w:r>
      <w:r w:rsidR="000B1A65" w:rsidRPr="00301146">
        <w:rPr>
          <w:rFonts w:ascii="Times New Roman" w:hAnsi="Times New Roman"/>
          <w:sz w:val="20"/>
          <w:szCs w:val="20"/>
        </w:rPr>
        <w:t>ии одного из указанных документов</w:t>
      </w:r>
      <w:r w:rsidRPr="00301146">
        <w:rPr>
          <w:rFonts w:ascii="Times New Roman" w:hAnsi="Times New Roman"/>
          <w:sz w:val="20"/>
          <w:szCs w:val="20"/>
        </w:rPr>
        <w:t xml:space="preserve">, либо оформления </w:t>
      </w:r>
      <w:r w:rsidR="000B1A65" w:rsidRPr="00301146">
        <w:rPr>
          <w:rFonts w:ascii="Times New Roman" w:hAnsi="Times New Roman"/>
          <w:sz w:val="20"/>
          <w:szCs w:val="20"/>
        </w:rPr>
        <w:t>его</w:t>
      </w:r>
      <w:r w:rsidRPr="00301146">
        <w:rPr>
          <w:rFonts w:ascii="Times New Roman" w:hAnsi="Times New Roman"/>
          <w:sz w:val="20"/>
          <w:szCs w:val="20"/>
        </w:rPr>
        <w:t xml:space="preserve"> ненадлежащим образом, П</w:t>
      </w:r>
      <w:r w:rsidR="00A36DA2">
        <w:rPr>
          <w:rFonts w:ascii="Times New Roman" w:hAnsi="Times New Roman"/>
          <w:sz w:val="20"/>
          <w:szCs w:val="20"/>
        </w:rPr>
        <w:t xml:space="preserve">оставщик согласен, что Покупатель </w:t>
      </w:r>
      <w:r w:rsidR="00A36DA2" w:rsidRPr="00301146">
        <w:rPr>
          <w:rFonts w:ascii="Times New Roman" w:hAnsi="Times New Roman"/>
          <w:sz w:val="20"/>
          <w:szCs w:val="20"/>
        </w:rPr>
        <w:t>вправе</w:t>
      </w:r>
      <w:r w:rsidRPr="00301146">
        <w:rPr>
          <w:rFonts w:ascii="Times New Roman" w:hAnsi="Times New Roman"/>
          <w:sz w:val="20"/>
          <w:szCs w:val="20"/>
        </w:rPr>
        <w:t xml:space="preserve"> </w:t>
      </w:r>
      <w:r w:rsidR="00E657FB" w:rsidRPr="00301146">
        <w:rPr>
          <w:rFonts w:ascii="Times New Roman" w:hAnsi="Times New Roman"/>
          <w:sz w:val="20"/>
          <w:szCs w:val="20"/>
        </w:rPr>
        <w:t xml:space="preserve">не оплачивать поставленный товар, без применения к последнему штрафных санкций, какой-либо нестойки, в том числе </w:t>
      </w:r>
      <w:r w:rsidR="000B1A65" w:rsidRPr="00301146">
        <w:rPr>
          <w:rFonts w:ascii="Times New Roman" w:hAnsi="Times New Roman"/>
          <w:sz w:val="20"/>
          <w:szCs w:val="20"/>
        </w:rPr>
        <w:t xml:space="preserve">предусмотренной ст. 395 ГК РФ. </w:t>
      </w:r>
      <w:r w:rsidR="00E657FB" w:rsidRPr="00301146">
        <w:rPr>
          <w:rFonts w:ascii="Times New Roman" w:hAnsi="Times New Roman"/>
          <w:sz w:val="20"/>
          <w:szCs w:val="20"/>
        </w:rPr>
        <w:t xml:space="preserve"> </w:t>
      </w:r>
      <w:r w:rsidRPr="00301146">
        <w:rPr>
          <w:rFonts w:ascii="Times New Roman" w:hAnsi="Times New Roman"/>
          <w:sz w:val="20"/>
          <w:szCs w:val="20"/>
        </w:rPr>
        <w:t xml:space="preserve"> </w:t>
      </w:r>
    </w:p>
    <w:p w14:paraId="6E16E96C" w14:textId="55C794AD" w:rsidR="00FE470F" w:rsidRPr="00A36DA2" w:rsidRDefault="000B1A65" w:rsidP="00131D0A">
      <w:pPr>
        <w:pStyle w:val="a5"/>
        <w:numPr>
          <w:ilvl w:val="1"/>
          <w:numId w:val="12"/>
        </w:numPr>
        <w:ind w:left="0" w:firstLine="0"/>
        <w:jc w:val="both"/>
        <w:rPr>
          <w:rFonts w:ascii="Times New Roman" w:hAnsi="Times New Roman"/>
          <w:sz w:val="20"/>
          <w:szCs w:val="20"/>
        </w:rPr>
      </w:pPr>
      <w:r w:rsidRPr="00A36DA2">
        <w:rPr>
          <w:rFonts w:ascii="Times New Roman" w:hAnsi="Times New Roman"/>
          <w:sz w:val="20"/>
          <w:szCs w:val="20"/>
        </w:rPr>
        <w:t>Стороны</w:t>
      </w:r>
      <w:r w:rsidR="00A2173D" w:rsidRPr="00A36DA2">
        <w:rPr>
          <w:rFonts w:ascii="Times New Roman" w:hAnsi="Times New Roman"/>
          <w:sz w:val="20"/>
          <w:szCs w:val="20"/>
        </w:rPr>
        <w:t xml:space="preserve"> </w:t>
      </w:r>
      <w:r w:rsidRPr="00A36DA2">
        <w:rPr>
          <w:rFonts w:ascii="Times New Roman" w:hAnsi="Times New Roman"/>
          <w:sz w:val="20"/>
          <w:szCs w:val="20"/>
        </w:rPr>
        <w:t>обязую</w:t>
      </w:r>
      <w:r w:rsidR="00A2173D" w:rsidRPr="00A36DA2">
        <w:rPr>
          <w:rFonts w:ascii="Times New Roman" w:hAnsi="Times New Roman"/>
          <w:sz w:val="20"/>
          <w:szCs w:val="20"/>
        </w:rPr>
        <w:t xml:space="preserve">тся </w:t>
      </w:r>
      <w:r w:rsidR="000F615C" w:rsidRPr="00A36DA2">
        <w:rPr>
          <w:rFonts w:ascii="Times New Roman" w:hAnsi="Times New Roman"/>
          <w:sz w:val="20"/>
          <w:szCs w:val="20"/>
        </w:rPr>
        <w:t>по окончании поставки товара</w:t>
      </w:r>
      <w:r w:rsidRPr="00A36DA2">
        <w:rPr>
          <w:rFonts w:ascii="Times New Roman" w:hAnsi="Times New Roman"/>
          <w:sz w:val="20"/>
          <w:szCs w:val="20"/>
        </w:rPr>
        <w:t xml:space="preserve"> по </w:t>
      </w:r>
      <w:r w:rsidR="00522A6B" w:rsidRPr="00A36DA2">
        <w:rPr>
          <w:rFonts w:ascii="Times New Roman" w:hAnsi="Times New Roman"/>
          <w:sz w:val="20"/>
          <w:szCs w:val="20"/>
        </w:rPr>
        <w:t>спецификации, провести</w:t>
      </w:r>
      <w:r w:rsidR="00F4717D" w:rsidRPr="00A36DA2">
        <w:rPr>
          <w:rFonts w:ascii="Times New Roman" w:hAnsi="Times New Roman"/>
          <w:sz w:val="20"/>
          <w:szCs w:val="20"/>
        </w:rPr>
        <w:t xml:space="preserve"> финансовую</w:t>
      </w:r>
      <w:r w:rsidR="00FE470F" w:rsidRPr="00A36DA2">
        <w:rPr>
          <w:rFonts w:ascii="Times New Roman" w:hAnsi="Times New Roman"/>
          <w:sz w:val="20"/>
          <w:szCs w:val="20"/>
        </w:rPr>
        <w:t xml:space="preserve"> сверку взаиморасчетов</w:t>
      </w:r>
      <w:r w:rsidRPr="00A36DA2">
        <w:rPr>
          <w:rFonts w:ascii="Times New Roman" w:hAnsi="Times New Roman"/>
          <w:sz w:val="20"/>
          <w:szCs w:val="20"/>
        </w:rPr>
        <w:t>.</w:t>
      </w:r>
      <w:r w:rsidR="00A36DA2" w:rsidRPr="00A36DA2">
        <w:rPr>
          <w:rFonts w:ascii="Times New Roman" w:hAnsi="Times New Roman"/>
          <w:sz w:val="20"/>
          <w:szCs w:val="20"/>
        </w:rPr>
        <w:t xml:space="preserve"> </w:t>
      </w:r>
      <w:r w:rsidR="00A36DA2">
        <w:rPr>
          <w:rFonts w:ascii="Times New Roman" w:hAnsi="Times New Roman"/>
          <w:sz w:val="20"/>
          <w:szCs w:val="20"/>
        </w:rPr>
        <w:t xml:space="preserve">  </w:t>
      </w:r>
      <w:r w:rsidR="00FE470F" w:rsidRPr="00A36DA2">
        <w:rPr>
          <w:rFonts w:ascii="Times New Roman" w:hAnsi="Times New Roman"/>
          <w:sz w:val="20"/>
          <w:szCs w:val="20"/>
        </w:rPr>
        <w:t>Акт сверки подписывается По</w:t>
      </w:r>
      <w:r w:rsidR="00F148DA" w:rsidRPr="00A36DA2">
        <w:rPr>
          <w:rFonts w:ascii="Times New Roman" w:hAnsi="Times New Roman"/>
          <w:sz w:val="20"/>
          <w:szCs w:val="20"/>
        </w:rPr>
        <w:t xml:space="preserve">ставщиком </w:t>
      </w:r>
      <w:r w:rsidRPr="00A36DA2">
        <w:rPr>
          <w:rFonts w:ascii="Times New Roman" w:hAnsi="Times New Roman"/>
          <w:sz w:val="20"/>
          <w:szCs w:val="20"/>
        </w:rPr>
        <w:t>не позднее 3</w:t>
      </w:r>
      <w:r w:rsidR="00FE470F" w:rsidRPr="00A36DA2">
        <w:rPr>
          <w:rFonts w:ascii="Times New Roman" w:hAnsi="Times New Roman"/>
          <w:sz w:val="20"/>
          <w:szCs w:val="20"/>
        </w:rPr>
        <w:t xml:space="preserve">-х банковских дней с даты получения акта сверки по </w:t>
      </w:r>
      <w:r w:rsidRPr="00A36DA2">
        <w:rPr>
          <w:rFonts w:ascii="Times New Roman" w:hAnsi="Times New Roman"/>
          <w:sz w:val="20"/>
          <w:szCs w:val="20"/>
        </w:rPr>
        <w:t xml:space="preserve">электронной почте. </w:t>
      </w:r>
      <w:r w:rsidR="00FE470F" w:rsidRPr="00A36DA2">
        <w:rPr>
          <w:rFonts w:ascii="Times New Roman" w:hAnsi="Times New Roman"/>
          <w:sz w:val="20"/>
          <w:szCs w:val="20"/>
        </w:rPr>
        <w:t>В случае если учетные данные Поставщика не совпадают с данными, указанными Покупателем в акте сверки, Поставщик обязан подписать полученный акт сверки с разногласиями и в вышеуказанный срок направить один экземпляр Покупателю. В случае неисполнения Поставщиком установленным настоящим пунктом обязательств, Покупатель имеет право без уведомления Поставщика</w:t>
      </w:r>
      <w:r w:rsidR="00F4717D" w:rsidRPr="00A36DA2">
        <w:rPr>
          <w:rFonts w:ascii="Times New Roman" w:hAnsi="Times New Roman"/>
          <w:sz w:val="20"/>
          <w:szCs w:val="20"/>
        </w:rPr>
        <w:t>,</w:t>
      </w:r>
      <w:r w:rsidR="00FE470F" w:rsidRPr="00A36DA2">
        <w:rPr>
          <w:rFonts w:ascii="Times New Roman" w:hAnsi="Times New Roman"/>
          <w:sz w:val="20"/>
          <w:szCs w:val="20"/>
        </w:rPr>
        <w:t xml:space="preserve"> приостановить оплату.  </w:t>
      </w:r>
    </w:p>
    <w:p w14:paraId="0005D198" w14:textId="49D7515A" w:rsidR="003526A0" w:rsidRPr="00301146" w:rsidRDefault="003526A0" w:rsidP="00131D0A">
      <w:pPr>
        <w:pStyle w:val="a5"/>
        <w:numPr>
          <w:ilvl w:val="1"/>
          <w:numId w:val="12"/>
        </w:numPr>
        <w:tabs>
          <w:tab w:val="left" w:pos="0"/>
        </w:tabs>
        <w:ind w:left="0" w:firstLine="0"/>
        <w:jc w:val="both"/>
        <w:rPr>
          <w:rFonts w:ascii="Times New Roman" w:hAnsi="Times New Roman"/>
          <w:sz w:val="20"/>
          <w:szCs w:val="20"/>
        </w:rPr>
      </w:pPr>
      <w:r w:rsidRPr="00301146">
        <w:rPr>
          <w:rFonts w:ascii="Times New Roman" w:hAnsi="Times New Roman"/>
          <w:sz w:val="20"/>
          <w:szCs w:val="20"/>
        </w:rPr>
        <w:t>При обнаружении несоответствия да</w:t>
      </w:r>
      <w:r w:rsidR="00077E58" w:rsidRPr="00301146">
        <w:rPr>
          <w:rFonts w:ascii="Times New Roman" w:hAnsi="Times New Roman"/>
          <w:sz w:val="20"/>
          <w:szCs w:val="20"/>
        </w:rPr>
        <w:t>нных, указанных</w:t>
      </w:r>
      <w:r w:rsidR="00F4717D" w:rsidRPr="00301146">
        <w:rPr>
          <w:rFonts w:ascii="Times New Roman" w:hAnsi="Times New Roman"/>
          <w:sz w:val="20"/>
          <w:szCs w:val="20"/>
        </w:rPr>
        <w:t xml:space="preserve"> в любом из документов, предоставленных Поставщиком </w:t>
      </w:r>
      <w:r w:rsidR="00D624D3" w:rsidRPr="00301146">
        <w:rPr>
          <w:rFonts w:ascii="Times New Roman" w:hAnsi="Times New Roman"/>
          <w:sz w:val="20"/>
          <w:szCs w:val="20"/>
        </w:rPr>
        <w:t>Покупателю фактическим</w:t>
      </w:r>
      <w:r w:rsidR="00A36DA2">
        <w:rPr>
          <w:rFonts w:ascii="Times New Roman" w:hAnsi="Times New Roman"/>
          <w:sz w:val="20"/>
          <w:szCs w:val="20"/>
        </w:rPr>
        <w:t xml:space="preserve"> данным, либо в нарушение з</w:t>
      </w:r>
      <w:r w:rsidRPr="00301146">
        <w:rPr>
          <w:rFonts w:ascii="Times New Roman" w:hAnsi="Times New Roman"/>
          <w:sz w:val="20"/>
          <w:szCs w:val="20"/>
        </w:rPr>
        <w:t xml:space="preserve">аконодательства РФ, Поставщик обязуется предоставить </w:t>
      </w:r>
      <w:r w:rsidR="00D77A42" w:rsidRPr="00301146">
        <w:rPr>
          <w:rFonts w:ascii="Times New Roman" w:hAnsi="Times New Roman"/>
          <w:sz w:val="20"/>
          <w:szCs w:val="20"/>
        </w:rPr>
        <w:t xml:space="preserve">Покупателю все недостающие (или </w:t>
      </w:r>
      <w:r w:rsidR="000B1A65" w:rsidRPr="00301146">
        <w:rPr>
          <w:rFonts w:ascii="Times New Roman" w:hAnsi="Times New Roman"/>
          <w:sz w:val="20"/>
          <w:szCs w:val="20"/>
        </w:rPr>
        <w:t>скорректированные надлежащим</w:t>
      </w:r>
      <w:r w:rsidR="00D77A42" w:rsidRPr="00301146">
        <w:rPr>
          <w:rFonts w:ascii="Times New Roman" w:hAnsi="Times New Roman"/>
          <w:sz w:val="20"/>
          <w:szCs w:val="20"/>
        </w:rPr>
        <w:t xml:space="preserve"> образом)</w:t>
      </w:r>
      <w:r w:rsidRPr="00301146">
        <w:rPr>
          <w:rFonts w:ascii="Times New Roman" w:hAnsi="Times New Roman"/>
          <w:sz w:val="20"/>
          <w:szCs w:val="20"/>
        </w:rPr>
        <w:t xml:space="preserve"> </w:t>
      </w:r>
      <w:r w:rsidR="004473A6" w:rsidRPr="00301146">
        <w:rPr>
          <w:rFonts w:ascii="Times New Roman" w:hAnsi="Times New Roman"/>
          <w:sz w:val="20"/>
          <w:szCs w:val="20"/>
        </w:rPr>
        <w:t>документы</w:t>
      </w:r>
      <w:r w:rsidR="00D77A42" w:rsidRPr="00301146">
        <w:rPr>
          <w:rFonts w:ascii="Times New Roman" w:hAnsi="Times New Roman"/>
          <w:sz w:val="20"/>
          <w:szCs w:val="20"/>
        </w:rPr>
        <w:t>,</w:t>
      </w:r>
      <w:r w:rsidR="004473A6" w:rsidRPr="00301146">
        <w:rPr>
          <w:rFonts w:ascii="Times New Roman" w:hAnsi="Times New Roman"/>
          <w:sz w:val="20"/>
          <w:szCs w:val="20"/>
        </w:rPr>
        <w:t xml:space="preserve"> не</w:t>
      </w:r>
      <w:r w:rsidRPr="00301146">
        <w:rPr>
          <w:rFonts w:ascii="Times New Roman" w:hAnsi="Times New Roman"/>
          <w:sz w:val="20"/>
          <w:szCs w:val="20"/>
        </w:rPr>
        <w:t xml:space="preserve"> позднее </w:t>
      </w:r>
      <w:r w:rsidR="000B1A65" w:rsidRPr="00301146">
        <w:rPr>
          <w:rFonts w:ascii="Times New Roman" w:hAnsi="Times New Roman"/>
          <w:sz w:val="20"/>
          <w:szCs w:val="20"/>
        </w:rPr>
        <w:t>3 (трёх) рабочих</w:t>
      </w:r>
      <w:r w:rsidRPr="00301146">
        <w:rPr>
          <w:rFonts w:ascii="Times New Roman" w:hAnsi="Times New Roman"/>
          <w:sz w:val="20"/>
          <w:szCs w:val="20"/>
        </w:rPr>
        <w:t xml:space="preserve"> </w:t>
      </w:r>
      <w:r w:rsidR="00A36DA2" w:rsidRPr="00301146">
        <w:rPr>
          <w:rFonts w:ascii="Times New Roman" w:hAnsi="Times New Roman"/>
          <w:sz w:val="20"/>
          <w:szCs w:val="20"/>
        </w:rPr>
        <w:t xml:space="preserve">дней, </w:t>
      </w:r>
      <w:r w:rsidR="00A36DA2">
        <w:rPr>
          <w:rFonts w:ascii="Times New Roman" w:hAnsi="Times New Roman"/>
          <w:sz w:val="20"/>
          <w:szCs w:val="20"/>
        </w:rPr>
        <w:t>с</w:t>
      </w:r>
      <w:r w:rsidR="007831FC">
        <w:rPr>
          <w:rFonts w:ascii="Times New Roman" w:hAnsi="Times New Roman"/>
          <w:sz w:val="20"/>
          <w:szCs w:val="20"/>
        </w:rPr>
        <w:t xml:space="preserve"> даты уведомления, </w:t>
      </w:r>
      <w:r w:rsidR="00A36DA2">
        <w:rPr>
          <w:rFonts w:ascii="Times New Roman" w:hAnsi="Times New Roman"/>
          <w:sz w:val="20"/>
          <w:szCs w:val="20"/>
        </w:rPr>
        <w:t>о чем П</w:t>
      </w:r>
      <w:r w:rsidR="000B1A65" w:rsidRPr="00301146">
        <w:rPr>
          <w:rFonts w:ascii="Times New Roman" w:hAnsi="Times New Roman"/>
          <w:sz w:val="20"/>
          <w:szCs w:val="20"/>
        </w:rPr>
        <w:t xml:space="preserve">оставщик уведомляется </w:t>
      </w:r>
      <w:r w:rsidR="00A36DA2" w:rsidRPr="00301146">
        <w:rPr>
          <w:rFonts w:ascii="Times New Roman" w:hAnsi="Times New Roman"/>
          <w:sz w:val="20"/>
          <w:szCs w:val="20"/>
        </w:rPr>
        <w:t>по</w:t>
      </w:r>
      <w:r w:rsidR="00A36DA2">
        <w:rPr>
          <w:rFonts w:ascii="Times New Roman" w:hAnsi="Times New Roman"/>
          <w:sz w:val="20"/>
          <w:szCs w:val="20"/>
        </w:rPr>
        <w:t>средством электронной почты</w:t>
      </w:r>
      <w:r w:rsidR="000B1A65" w:rsidRPr="00301146">
        <w:rPr>
          <w:rFonts w:ascii="Times New Roman" w:hAnsi="Times New Roman"/>
          <w:sz w:val="20"/>
          <w:szCs w:val="20"/>
        </w:rPr>
        <w:t>,</w:t>
      </w:r>
      <w:r w:rsidR="00A36DA2">
        <w:rPr>
          <w:rFonts w:ascii="Times New Roman" w:hAnsi="Times New Roman"/>
          <w:sz w:val="20"/>
          <w:szCs w:val="20"/>
        </w:rPr>
        <w:t xml:space="preserve"> и\или в телефонном режиме, указанных</w:t>
      </w:r>
      <w:r w:rsidR="000B1A65" w:rsidRPr="00301146">
        <w:rPr>
          <w:rFonts w:ascii="Times New Roman" w:hAnsi="Times New Roman"/>
          <w:sz w:val="20"/>
          <w:szCs w:val="20"/>
        </w:rPr>
        <w:t xml:space="preserve"> в настоящем договоре. </w:t>
      </w:r>
    </w:p>
    <w:p w14:paraId="7A466358" w14:textId="77777777" w:rsidR="003526A0" w:rsidRPr="00301146" w:rsidRDefault="003526A0" w:rsidP="00131D0A">
      <w:pPr>
        <w:pStyle w:val="a5"/>
        <w:numPr>
          <w:ilvl w:val="1"/>
          <w:numId w:val="12"/>
        </w:numPr>
        <w:tabs>
          <w:tab w:val="left" w:pos="0"/>
        </w:tabs>
        <w:ind w:left="0" w:firstLine="0"/>
        <w:jc w:val="both"/>
        <w:rPr>
          <w:rFonts w:ascii="Times New Roman" w:hAnsi="Times New Roman"/>
          <w:sz w:val="20"/>
          <w:szCs w:val="20"/>
        </w:rPr>
      </w:pPr>
      <w:r w:rsidRPr="00301146">
        <w:rPr>
          <w:rFonts w:ascii="Times New Roman" w:hAnsi="Times New Roman"/>
          <w:sz w:val="20"/>
          <w:szCs w:val="20"/>
        </w:rPr>
        <w:t xml:space="preserve">В случае просрочки предоставления </w:t>
      </w:r>
      <w:r w:rsidR="00EA0F48" w:rsidRPr="00301146">
        <w:rPr>
          <w:rFonts w:ascii="Times New Roman" w:hAnsi="Times New Roman"/>
          <w:sz w:val="20"/>
          <w:szCs w:val="20"/>
        </w:rPr>
        <w:t>всех документов,</w:t>
      </w:r>
      <w:r w:rsidRPr="00301146">
        <w:rPr>
          <w:rFonts w:ascii="Times New Roman" w:hAnsi="Times New Roman"/>
          <w:sz w:val="20"/>
          <w:szCs w:val="20"/>
        </w:rPr>
        <w:t xml:space="preserve"> оформленных </w:t>
      </w:r>
      <w:r w:rsidR="00EA0F48" w:rsidRPr="00301146">
        <w:rPr>
          <w:rFonts w:ascii="Times New Roman" w:hAnsi="Times New Roman"/>
          <w:sz w:val="20"/>
          <w:szCs w:val="20"/>
        </w:rPr>
        <w:t>надлежащим образом,</w:t>
      </w:r>
      <w:r w:rsidR="00D77A42" w:rsidRPr="00301146">
        <w:rPr>
          <w:rFonts w:ascii="Times New Roman" w:hAnsi="Times New Roman"/>
          <w:sz w:val="20"/>
          <w:szCs w:val="20"/>
        </w:rPr>
        <w:t xml:space="preserve"> срок</w:t>
      </w:r>
      <w:r w:rsidRPr="00301146">
        <w:rPr>
          <w:rFonts w:ascii="Times New Roman" w:hAnsi="Times New Roman"/>
          <w:sz w:val="20"/>
          <w:szCs w:val="20"/>
        </w:rPr>
        <w:t xml:space="preserve"> исполнения </w:t>
      </w:r>
      <w:r w:rsidR="0064054B" w:rsidRPr="00301146">
        <w:rPr>
          <w:rFonts w:ascii="Times New Roman" w:hAnsi="Times New Roman"/>
          <w:sz w:val="20"/>
          <w:szCs w:val="20"/>
        </w:rPr>
        <w:t>обязательства Покупателя</w:t>
      </w:r>
      <w:r w:rsidRPr="00301146">
        <w:rPr>
          <w:rFonts w:ascii="Times New Roman" w:hAnsi="Times New Roman"/>
          <w:sz w:val="20"/>
          <w:szCs w:val="20"/>
        </w:rPr>
        <w:t xml:space="preserve"> по оплате поставленного Товара сдвигается на количество</w:t>
      </w:r>
      <w:r w:rsidR="00D77A42" w:rsidRPr="00301146">
        <w:rPr>
          <w:rFonts w:ascii="Times New Roman" w:hAnsi="Times New Roman"/>
          <w:sz w:val="20"/>
          <w:szCs w:val="20"/>
        </w:rPr>
        <w:t xml:space="preserve"> дней просрочки предоставления недостающих либо оформленных надлежащим образом документов. </w:t>
      </w:r>
    </w:p>
    <w:p w14:paraId="795E30D6" w14:textId="77777777" w:rsidR="007C5C8B" w:rsidRPr="00301146" w:rsidRDefault="008E69C4" w:rsidP="00131D0A">
      <w:pPr>
        <w:pStyle w:val="a5"/>
        <w:numPr>
          <w:ilvl w:val="1"/>
          <w:numId w:val="12"/>
        </w:numPr>
        <w:tabs>
          <w:tab w:val="left" w:pos="0"/>
        </w:tabs>
        <w:ind w:left="0" w:firstLine="0"/>
        <w:jc w:val="both"/>
        <w:rPr>
          <w:rFonts w:ascii="Times New Roman" w:hAnsi="Times New Roman"/>
          <w:sz w:val="20"/>
          <w:szCs w:val="20"/>
        </w:rPr>
      </w:pPr>
      <w:r w:rsidRPr="00301146">
        <w:rPr>
          <w:rFonts w:ascii="Times New Roman" w:hAnsi="Times New Roman"/>
          <w:sz w:val="20"/>
          <w:szCs w:val="20"/>
        </w:rPr>
        <w:t>Поставщик согласен с тем, что в случае задержки в передаче Покупателю указанных в договоре документов (как полностью, так и частично), а равно предоставление документов, оформленных ненадлежащим образом, Покупат</w:t>
      </w:r>
      <w:r w:rsidR="00EA0F48" w:rsidRPr="00301146">
        <w:rPr>
          <w:rFonts w:ascii="Times New Roman" w:hAnsi="Times New Roman"/>
          <w:sz w:val="20"/>
          <w:szCs w:val="20"/>
        </w:rPr>
        <w:t>ель вправе не производить оплату</w:t>
      </w:r>
      <w:r w:rsidRPr="00301146">
        <w:rPr>
          <w:rFonts w:ascii="Times New Roman" w:hAnsi="Times New Roman"/>
          <w:sz w:val="20"/>
          <w:szCs w:val="20"/>
        </w:rPr>
        <w:t xml:space="preserve"> за товар как полностью, т</w:t>
      </w:r>
      <w:r w:rsidR="000B1A65" w:rsidRPr="00301146">
        <w:rPr>
          <w:rFonts w:ascii="Times New Roman" w:hAnsi="Times New Roman"/>
          <w:sz w:val="20"/>
          <w:szCs w:val="20"/>
        </w:rPr>
        <w:t>ак и частично (по усмотрению П</w:t>
      </w:r>
      <w:r w:rsidRPr="00301146">
        <w:rPr>
          <w:rFonts w:ascii="Times New Roman" w:hAnsi="Times New Roman"/>
          <w:sz w:val="20"/>
          <w:szCs w:val="20"/>
        </w:rPr>
        <w:t>окупателя)</w:t>
      </w:r>
      <w:r w:rsidR="000B1A65" w:rsidRPr="00301146">
        <w:rPr>
          <w:rFonts w:ascii="Times New Roman" w:hAnsi="Times New Roman"/>
          <w:sz w:val="20"/>
          <w:szCs w:val="20"/>
        </w:rPr>
        <w:t>,</w:t>
      </w:r>
      <w:r w:rsidRPr="00301146">
        <w:rPr>
          <w:rFonts w:ascii="Times New Roman" w:hAnsi="Times New Roman"/>
          <w:sz w:val="20"/>
          <w:szCs w:val="20"/>
        </w:rPr>
        <w:t xml:space="preserve"> до получения от Поставщика документов, требуемых соглас</w:t>
      </w:r>
      <w:r w:rsidR="00F4717D" w:rsidRPr="00301146">
        <w:rPr>
          <w:rFonts w:ascii="Times New Roman" w:hAnsi="Times New Roman"/>
          <w:sz w:val="20"/>
          <w:szCs w:val="20"/>
        </w:rPr>
        <w:t xml:space="preserve">но условий настоящего </w:t>
      </w:r>
      <w:r w:rsidR="00791535" w:rsidRPr="00301146">
        <w:rPr>
          <w:rFonts w:ascii="Times New Roman" w:hAnsi="Times New Roman"/>
          <w:sz w:val="20"/>
          <w:szCs w:val="20"/>
        </w:rPr>
        <w:t>договора и</w:t>
      </w:r>
      <w:r w:rsidR="00EA0F48" w:rsidRPr="00301146">
        <w:rPr>
          <w:rFonts w:ascii="Times New Roman" w:hAnsi="Times New Roman"/>
          <w:sz w:val="20"/>
          <w:szCs w:val="20"/>
        </w:rPr>
        <w:t xml:space="preserve">\или поставки товара в полном объеме, согласно спецификации. </w:t>
      </w:r>
      <w:r w:rsidR="00D77A42" w:rsidRPr="00301146">
        <w:rPr>
          <w:rFonts w:ascii="Times New Roman" w:hAnsi="Times New Roman"/>
          <w:sz w:val="20"/>
          <w:szCs w:val="20"/>
        </w:rPr>
        <w:t xml:space="preserve"> К данному условию стороны применяют ст. 421 ГК </w:t>
      </w:r>
      <w:proofErr w:type="gramStart"/>
      <w:r w:rsidR="00D77A42" w:rsidRPr="00301146">
        <w:rPr>
          <w:rFonts w:ascii="Times New Roman" w:hAnsi="Times New Roman"/>
          <w:sz w:val="20"/>
          <w:szCs w:val="20"/>
        </w:rPr>
        <w:t>РФ  -</w:t>
      </w:r>
      <w:proofErr w:type="gramEnd"/>
      <w:r w:rsidR="00D77A42" w:rsidRPr="00301146">
        <w:rPr>
          <w:rFonts w:ascii="Times New Roman" w:hAnsi="Times New Roman"/>
          <w:sz w:val="20"/>
          <w:szCs w:val="20"/>
        </w:rPr>
        <w:t xml:space="preserve"> «Свобода договора». </w:t>
      </w:r>
    </w:p>
    <w:p w14:paraId="2D8471E9" w14:textId="77777777" w:rsidR="00791535" w:rsidRPr="00301146" w:rsidRDefault="00791535" w:rsidP="00131D0A">
      <w:pPr>
        <w:pStyle w:val="a5"/>
        <w:numPr>
          <w:ilvl w:val="1"/>
          <w:numId w:val="12"/>
        </w:numPr>
        <w:tabs>
          <w:tab w:val="left" w:pos="0"/>
        </w:tabs>
        <w:ind w:left="0" w:firstLine="0"/>
        <w:jc w:val="both"/>
        <w:rPr>
          <w:rFonts w:ascii="Times New Roman" w:hAnsi="Times New Roman"/>
          <w:sz w:val="20"/>
          <w:szCs w:val="20"/>
        </w:rPr>
      </w:pPr>
      <w:r w:rsidRPr="00301146">
        <w:rPr>
          <w:rFonts w:ascii="Times New Roman" w:hAnsi="Times New Roman"/>
          <w:sz w:val="20"/>
          <w:szCs w:val="20"/>
        </w:rPr>
        <w:t xml:space="preserve">В случае непредставления Поставщиком документов, указанных в п. 3.3. договора, расходы </w:t>
      </w:r>
      <w:r w:rsidR="005C4FE4">
        <w:rPr>
          <w:rFonts w:ascii="Times New Roman" w:hAnsi="Times New Roman"/>
          <w:sz w:val="20"/>
          <w:szCs w:val="20"/>
        </w:rPr>
        <w:t>по простою транспорта</w:t>
      </w:r>
      <w:r w:rsidRPr="00301146">
        <w:rPr>
          <w:rFonts w:ascii="Times New Roman" w:hAnsi="Times New Roman"/>
          <w:sz w:val="20"/>
          <w:szCs w:val="20"/>
        </w:rPr>
        <w:t xml:space="preserve"> несет Поставщик. </w:t>
      </w:r>
    </w:p>
    <w:p w14:paraId="65829926" w14:textId="77777777" w:rsidR="00454AF0" w:rsidRPr="00301146" w:rsidRDefault="00454AF0" w:rsidP="00131D0A">
      <w:pPr>
        <w:pStyle w:val="a5"/>
        <w:numPr>
          <w:ilvl w:val="0"/>
          <w:numId w:val="12"/>
        </w:numPr>
        <w:ind w:left="0" w:firstLine="0"/>
        <w:jc w:val="center"/>
        <w:rPr>
          <w:rFonts w:ascii="Times New Roman" w:hAnsi="Times New Roman"/>
          <w:b/>
          <w:sz w:val="20"/>
          <w:szCs w:val="20"/>
        </w:rPr>
      </w:pPr>
      <w:r w:rsidRPr="00301146">
        <w:rPr>
          <w:rFonts w:ascii="Times New Roman" w:hAnsi="Times New Roman"/>
          <w:b/>
          <w:sz w:val="20"/>
          <w:szCs w:val="20"/>
        </w:rPr>
        <w:t>УСЛОВИЯ ПОСТАВКИ ТОВАРА</w:t>
      </w:r>
    </w:p>
    <w:p w14:paraId="70E596BC" w14:textId="670FA70B" w:rsidR="00D40B43" w:rsidRPr="005308B5" w:rsidRDefault="00D40B43" w:rsidP="00131D0A">
      <w:pPr>
        <w:pStyle w:val="a5"/>
        <w:numPr>
          <w:ilvl w:val="1"/>
          <w:numId w:val="12"/>
        </w:numPr>
        <w:ind w:left="0" w:firstLine="0"/>
        <w:jc w:val="both"/>
        <w:rPr>
          <w:rFonts w:ascii="Times New Roman" w:hAnsi="Times New Roman"/>
          <w:sz w:val="20"/>
          <w:szCs w:val="20"/>
        </w:rPr>
      </w:pPr>
      <w:r w:rsidRPr="005308B5">
        <w:rPr>
          <w:rFonts w:ascii="Times New Roman" w:hAnsi="Times New Roman"/>
          <w:sz w:val="20"/>
          <w:szCs w:val="20"/>
        </w:rPr>
        <w:t xml:space="preserve">Товар должен быть поставлен Покупателю в объеме и в срок, указанный в спецификации. Товар, в зависимости от согласованных сторонами условий поставки и возможностей пункта разгрузки, может поставляться (передаваться) </w:t>
      </w:r>
      <w:r w:rsidR="00902695" w:rsidRPr="005308B5">
        <w:rPr>
          <w:rFonts w:ascii="Times New Roman" w:hAnsi="Times New Roman"/>
          <w:sz w:val="20"/>
          <w:szCs w:val="20"/>
        </w:rPr>
        <w:t>Покупателю: поставкой</w:t>
      </w:r>
      <w:r w:rsidR="00A114E1" w:rsidRPr="005308B5">
        <w:rPr>
          <w:rFonts w:ascii="Times New Roman" w:hAnsi="Times New Roman"/>
          <w:sz w:val="20"/>
          <w:szCs w:val="20"/>
        </w:rPr>
        <w:t xml:space="preserve"> автотранспортом в пункт </w:t>
      </w:r>
      <w:r w:rsidR="00902695" w:rsidRPr="005308B5">
        <w:rPr>
          <w:rFonts w:ascii="Times New Roman" w:hAnsi="Times New Roman"/>
          <w:sz w:val="20"/>
          <w:szCs w:val="20"/>
        </w:rPr>
        <w:t>выгрузки; железнодорожным</w:t>
      </w:r>
      <w:r w:rsidR="00A114E1" w:rsidRPr="005308B5">
        <w:rPr>
          <w:rFonts w:ascii="Times New Roman" w:hAnsi="Times New Roman"/>
          <w:sz w:val="20"/>
          <w:szCs w:val="20"/>
        </w:rPr>
        <w:t xml:space="preserve"> транспортом в пункт </w:t>
      </w:r>
      <w:r w:rsidR="00902695" w:rsidRPr="005308B5">
        <w:rPr>
          <w:rFonts w:ascii="Times New Roman" w:hAnsi="Times New Roman"/>
          <w:sz w:val="20"/>
          <w:szCs w:val="20"/>
        </w:rPr>
        <w:t>выгрузки; путем</w:t>
      </w:r>
      <w:r w:rsidR="00A114E1" w:rsidRPr="005308B5">
        <w:rPr>
          <w:rFonts w:ascii="Times New Roman" w:hAnsi="Times New Roman"/>
          <w:sz w:val="20"/>
          <w:szCs w:val="20"/>
        </w:rPr>
        <w:t xml:space="preserve"> переписи товара с лицевого счета Поставщика на лицевой счет Покупателя </w:t>
      </w:r>
      <w:r w:rsidR="00902695" w:rsidRPr="005308B5">
        <w:rPr>
          <w:rFonts w:ascii="Times New Roman" w:hAnsi="Times New Roman"/>
          <w:sz w:val="20"/>
          <w:szCs w:val="20"/>
        </w:rPr>
        <w:t>в согласованном</w:t>
      </w:r>
      <w:r w:rsidR="00035BCE" w:rsidRPr="005308B5">
        <w:rPr>
          <w:rFonts w:ascii="Times New Roman" w:hAnsi="Times New Roman"/>
          <w:sz w:val="20"/>
          <w:szCs w:val="20"/>
        </w:rPr>
        <w:t xml:space="preserve"> спецификации </w:t>
      </w:r>
      <w:r w:rsidR="00A114E1" w:rsidRPr="005308B5">
        <w:rPr>
          <w:rFonts w:ascii="Times New Roman" w:hAnsi="Times New Roman"/>
          <w:sz w:val="20"/>
          <w:szCs w:val="20"/>
        </w:rPr>
        <w:t>месте хранения (перевалки);</w:t>
      </w:r>
      <w:r w:rsidR="005308B5" w:rsidRPr="005308B5">
        <w:rPr>
          <w:rFonts w:ascii="Times New Roman" w:hAnsi="Times New Roman"/>
          <w:sz w:val="20"/>
          <w:szCs w:val="20"/>
        </w:rPr>
        <w:t xml:space="preserve"> </w:t>
      </w:r>
      <w:r w:rsidR="00A114E1" w:rsidRPr="005308B5">
        <w:rPr>
          <w:rFonts w:ascii="Times New Roman" w:hAnsi="Times New Roman"/>
          <w:sz w:val="20"/>
          <w:szCs w:val="20"/>
        </w:rPr>
        <w:t>- самовывозом</w:t>
      </w:r>
      <w:r w:rsidRPr="005308B5">
        <w:rPr>
          <w:rFonts w:ascii="Times New Roman" w:hAnsi="Times New Roman"/>
          <w:sz w:val="20"/>
          <w:szCs w:val="20"/>
        </w:rPr>
        <w:t xml:space="preserve">. </w:t>
      </w:r>
    </w:p>
    <w:p w14:paraId="32D4ABB3" w14:textId="77777777" w:rsidR="00454AF0" w:rsidRPr="00301146" w:rsidRDefault="004C568D" w:rsidP="00131D0A">
      <w:pPr>
        <w:pStyle w:val="a5"/>
        <w:jc w:val="both"/>
        <w:rPr>
          <w:rFonts w:ascii="Times New Roman" w:hAnsi="Times New Roman"/>
          <w:sz w:val="20"/>
          <w:szCs w:val="20"/>
        </w:rPr>
      </w:pPr>
      <w:r w:rsidRPr="00301146">
        <w:rPr>
          <w:rFonts w:ascii="Times New Roman" w:hAnsi="Times New Roman"/>
          <w:sz w:val="20"/>
          <w:szCs w:val="20"/>
        </w:rPr>
        <w:t>4</w:t>
      </w:r>
      <w:r w:rsidR="00454AF0" w:rsidRPr="00301146">
        <w:rPr>
          <w:rFonts w:ascii="Times New Roman" w:hAnsi="Times New Roman"/>
          <w:sz w:val="20"/>
          <w:szCs w:val="20"/>
        </w:rPr>
        <w:t>.2.</w:t>
      </w:r>
      <w:r w:rsidR="00D40B43" w:rsidRPr="00301146">
        <w:rPr>
          <w:rFonts w:ascii="Times New Roman" w:hAnsi="Times New Roman"/>
          <w:sz w:val="20"/>
          <w:szCs w:val="20"/>
        </w:rPr>
        <w:t>1.</w:t>
      </w:r>
      <w:r w:rsidR="00454AF0" w:rsidRPr="00301146">
        <w:rPr>
          <w:rFonts w:ascii="Times New Roman" w:hAnsi="Times New Roman"/>
          <w:sz w:val="20"/>
          <w:szCs w:val="20"/>
        </w:rPr>
        <w:t xml:space="preserve"> Поставка товара осуществляется транспортом Поставщика, если иное не оговорено в </w:t>
      </w:r>
      <w:r w:rsidR="00DA008E" w:rsidRPr="00301146">
        <w:rPr>
          <w:rFonts w:ascii="Times New Roman" w:hAnsi="Times New Roman"/>
          <w:sz w:val="20"/>
          <w:szCs w:val="20"/>
        </w:rPr>
        <w:t xml:space="preserve">спецификации </w:t>
      </w:r>
      <w:r w:rsidR="00454AF0" w:rsidRPr="00301146">
        <w:rPr>
          <w:rFonts w:ascii="Times New Roman" w:hAnsi="Times New Roman"/>
          <w:sz w:val="20"/>
          <w:szCs w:val="20"/>
        </w:rPr>
        <w:t xml:space="preserve">к настоящему договору. </w:t>
      </w:r>
      <w:r w:rsidR="00C7143A" w:rsidRPr="00301146">
        <w:rPr>
          <w:rFonts w:ascii="Times New Roman" w:hAnsi="Times New Roman"/>
          <w:sz w:val="20"/>
          <w:szCs w:val="20"/>
        </w:rPr>
        <w:t>Поставщик должен письменно</w:t>
      </w:r>
      <w:r w:rsidR="00D40B43" w:rsidRPr="00301146">
        <w:rPr>
          <w:rFonts w:ascii="Times New Roman" w:hAnsi="Times New Roman"/>
          <w:sz w:val="20"/>
          <w:szCs w:val="20"/>
        </w:rPr>
        <w:t xml:space="preserve"> сообщать </w:t>
      </w:r>
      <w:r w:rsidR="00EA0F48" w:rsidRPr="00301146">
        <w:rPr>
          <w:rFonts w:ascii="Times New Roman" w:hAnsi="Times New Roman"/>
          <w:sz w:val="20"/>
          <w:szCs w:val="20"/>
        </w:rPr>
        <w:t xml:space="preserve">Покупателю по электронной почте, </w:t>
      </w:r>
      <w:r w:rsidR="00D40B43" w:rsidRPr="00301146">
        <w:rPr>
          <w:rFonts w:ascii="Times New Roman" w:hAnsi="Times New Roman"/>
          <w:sz w:val="20"/>
          <w:szCs w:val="20"/>
        </w:rPr>
        <w:t xml:space="preserve">не позднее 1 (одного) рабочего дня после отгрузки Товара, данные о точном отгруженном количестве и соответствующих накладных, дате и </w:t>
      </w:r>
      <w:r w:rsidR="00DB3E11" w:rsidRPr="00301146">
        <w:rPr>
          <w:rFonts w:ascii="Times New Roman" w:hAnsi="Times New Roman"/>
          <w:sz w:val="20"/>
          <w:szCs w:val="20"/>
        </w:rPr>
        <w:t>месте отгрузки</w:t>
      </w:r>
      <w:r w:rsidR="00D40B43" w:rsidRPr="00301146">
        <w:rPr>
          <w:rFonts w:ascii="Times New Roman" w:hAnsi="Times New Roman"/>
          <w:sz w:val="20"/>
          <w:szCs w:val="20"/>
        </w:rPr>
        <w:t xml:space="preserve">, конечно </w:t>
      </w:r>
      <w:r w:rsidR="00F61880" w:rsidRPr="00301146">
        <w:rPr>
          <w:rFonts w:ascii="Times New Roman" w:hAnsi="Times New Roman"/>
          <w:sz w:val="20"/>
          <w:szCs w:val="20"/>
        </w:rPr>
        <w:t>пункте</w:t>
      </w:r>
      <w:r w:rsidR="00D40B43" w:rsidRPr="00301146">
        <w:rPr>
          <w:rFonts w:ascii="Times New Roman" w:hAnsi="Times New Roman"/>
          <w:sz w:val="20"/>
          <w:szCs w:val="20"/>
        </w:rPr>
        <w:t xml:space="preserve"> назначения и предоставить реестр </w:t>
      </w:r>
      <w:r w:rsidR="00F61880" w:rsidRPr="00301146">
        <w:rPr>
          <w:rFonts w:ascii="Times New Roman" w:hAnsi="Times New Roman"/>
          <w:sz w:val="20"/>
          <w:szCs w:val="20"/>
        </w:rPr>
        <w:t>накладных.</w:t>
      </w:r>
    </w:p>
    <w:p w14:paraId="23CBC02E" w14:textId="77777777" w:rsidR="00AE5623" w:rsidRPr="00301146" w:rsidRDefault="004C568D" w:rsidP="00131D0A">
      <w:pPr>
        <w:pStyle w:val="a5"/>
        <w:jc w:val="both"/>
        <w:rPr>
          <w:rFonts w:ascii="Times New Roman" w:hAnsi="Times New Roman"/>
          <w:sz w:val="20"/>
          <w:szCs w:val="20"/>
        </w:rPr>
      </w:pPr>
      <w:r w:rsidRPr="00301146">
        <w:rPr>
          <w:rFonts w:ascii="Times New Roman" w:hAnsi="Times New Roman"/>
          <w:sz w:val="20"/>
          <w:szCs w:val="20"/>
        </w:rPr>
        <w:t xml:space="preserve">4.3. </w:t>
      </w:r>
      <w:r w:rsidR="00AE5623" w:rsidRPr="00301146">
        <w:rPr>
          <w:rFonts w:ascii="Times New Roman" w:hAnsi="Times New Roman"/>
          <w:sz w:val="20"/>
          <w:szCs w:val="20"/>
        </w:rPr>
        <w:t>Датой поставки Товара является:</w:t>
      </w:r>
      <w:r w:rsidR="00077E58" w:rsidRPr="00301146">
        <w:rPr>
          <w:rFonts w:ascii="Times New Roman" w:hAnsi="Times New Roman"/>
          <w:sz w:val="20"/>
          <w:szCs w:val="20"/>
        </w:rPr>
        <w:t xml:space="preserve"> </w:t>
      </w:r>
      <w:r w:rsidR="006C114C" w:rsidRPr="00301146">
        <w:rPr>
          <w:rFonts w:ascii="Times New Roman" w:hAnsi="Times New Roman"/>
          <w:sz w:val="20"/>
          <w:szCs w:val="20"/>
        </w:rPr>
        <w:t>дата фактической</w:t>
      </w:r>
      <w:r w:rsidR="009F60BC" w:rsidRPr="00301146">
        <w:rPr>
          <w:rFonts w:ascii="Times New Roman" w:hAnsi="Times New Roman"/>
          <w:sz w:val="20"/>
          <w:szCs w:val="20"/>
        </w:rPr>
        <w:t xml:space="preserve"> </w:t>
      </w:r>
      <w:r w:rsidR="00AE5623" w:rsidRPr="00301146">
        <w:rPr>
          <w:rFonts w:ascii="Times New Roman" w:hAnsi="Times New Roman"/>
          <w:sz w:val="20"/>
          <w:szCs w:val="20"/>
        </w:rPr>
        <w:t xml:space="preserve">передачи </w:t>
      </w:r>
      <w:r w:rsidR="00EA0F48" w:rsidRPr="00301146">
        <w:rPr>
          <w:rFonts w:ascii="Times New Roman" w:hAnsi="Times New Roman"/>
          <w:sz w:val="20"/>
          <w:szCs w:val="20"/>
        </w:rPr>
        <w:t xml:space="preserve">Товара Покупателю (Грузополучателю), </w:t>
      </w:r>
      <w:r w:rsidR="009F60BC" w:rsidRPr="00301146">
        <w:rPr>
          <w:rFonts w:ascii="Times New Roman" w:hAnsi="Times New Roman"/>
          <w:sz w:val="20"/>
          <w:szCs w:val="20"/>
        </w:rPr>
        <w:t xml:space="preserve">путем подписания </w:t>
      </w:r>
      <w:r w:rsidR="00EA0F48" w:rsidRPr="00301146">
        <w:rPr>
          <w:rFonts w:ascii="Times New Roman" w:hAnsi="Times New Roman"/>
          <w:sz w:val="20"/>
          <w:szCs w:val="20"/>
        </w:rPr>
        <w:t>Покупателем товарной накладной.</w:t>
      </w:r>
    </w:p>
    <w:p w14:paraId="5A98697E" w14:textId="77777777" w:rsidR="004C568D" w:rsidRPr="00301146" w:rsidRDefault="00AE5623" w:rsidP="00131D0A">
      <w:pPr>
        <w:pStyle w:val="a5"/>
        <w:jc w:val="both"/>
        <w:rPr>
          <w:rFonts w:ascii="Times New Roman" w:hAnsi="Times New Roman"/>
          <w:sz w:val="20"/>
          <w:szCs w:val="20"/>
        </w:rPr>
      </w:pPr>
      <w:r w:rsidRPr="00301146">
        <w:rPr>
          <w:rFonts w:ascii="Times New Roman" w:hAnsi="Times New Roman"/>
          <w:sz w:val="20"/>
          <w:szCs w:val="20"/>
        </w:rPr>
        <w:t xml:space="preserve">4.4. Грузополучателем товара по настоящему договору, </w:t>
      </w:r>
      <w:r w:rsidR="00A1738C" w:rsidRPr="00301146">
        <w:rPr>
          <w:rFonts w:ascii="Times New Roman" w:hAnsi="Times New Roman"/>
          <w:sz w:val="20"/>
          <w:szCs w:val="20"/>
        </w:rPr>
        <w:t>может быть,</w:t>
      </w:r>
      <w:r w:rsidRPr="00301146">
        <w:rPr>
          <w:rFonts w:ascii="Times New Roman" w:hAnsi="Times New Roman"/>
          <w:sz w:val="20"/>
          <w:szCs w:val="20"/>
        </w:rPr>
        <w:t xml:space="preserve"> как сам Покупатель, так и любое другое лицо, письменно указанное Покупателем в </w:t>
      </w:r>
      <w:r w:rsidR="00C7143A" w:rsidRPr="00301146">
        <w:rPr>
          <w:rFonts w:ascii="Times New Roman" w:hAnsi="Times New Roman"/>
          <w:sz w:val="20"/>
          <w:szCs w:val="20"/>
        </w:rPr>
        <w:t>спецификации.</w:t>
      </w:r>
      <w:r w:rsidRPr="00301146">
        <w:rPr>
          <w:rFonts w:ascii="Times New Roman" w:hAnsi="Times New Roman"/>
          <w:sz w:val="20"/>
          <w:szCs w:val="20"/>
        </w:rPr>
        <w:t xml:space="preserve"> </w:t>
      </w:r>
    </w:p>
    <w:p w14:paraId="2413FD3D" w14:textId="77777777" w:rsidR="00C7143A" w:rsidRPr="00301146" w:rsidRDefault="00C7143A" w:rsidP="00131D0A">
      <w:pPr>
        <w:pStyle w:val="a5"/>
        <w:jc w:val="both"/>
        <w:rPr>
          <w:rFonts w:ascii="Times New Roman" w:hAnsi="Times New Roman"/>
          <w:sz w:val="20"/>
          <w:szCs w:val="20"/>
        </w:rPr>
      </w:pPr>
      <w:r w:rsidRPr="00301146">
        <w:rPr>
          <w:rFonts w:ascii="Times New Roman" w:hAnsi="Times New Roman"/>
          <w:sz w:val="20"/>
          <w:szCs w:val="20"/>
        </w:rPr>
        <w:lastRenderedPageBreak/>
        <w:t xml:space="preserve">4.5. Риск случайной гибели или порчи, утраты или повреждения Товара, являющегося предметом настоящего договора, до момента его передачи на складе Покупателя (грузополучателя), несет Поставщик. </w:t>
      </w:r>
      <w:r w:rsidR="00F4717D" w:rsidRPr="00301146">
        <w:rPr>
          <w:rFonts w:ascii="Times New Roman" w:hAnsi="Times New Roman"/>
          <w:sz w:val="20"/>
          <w:szCs w:val="20"/>
        </w:rPr>
        <w:t>Моментом надлежащей передачи товара</w:t>
      </w:r>
      <w:r w:rsidR="004431BE" w:rsidRPr="00301146">
        <w:rPr>
          <w:rFonts w:ascii="Times New Roman" w:hAnsi="Times New Roman"/>
          <w:sz w:val="20"/>
          <w:szCs w:val="20"/>
        </w:rPr>
        <w:t>,</w:t>
      </w:r>
      <w:r w:rsidR="00F4717D" w:rsidRPr="00301146">
        <w:rPr>
          <w:rFonts w:ascii="Times New Roman" w:hAnsi="Times New Roman"/>
          <w:sz w:val="20"/>
          <w:szCs w:val="20"/>
        </w:rPr>
        <w:t xml:space="preserve"> явл</w:t>
      </w:r>
      <w:r w:rsidR="009F60BC" w:rsidRPr="00301146">
        <w:rPr>
          <w:rFonts w:ascii="Times New Roman" w:hAnsi="Times New Roman"/>
          <w:sz w:val="20"/>
          <w:szCs w:val="20"/>
        </w:rPr>
        <w:t>яется подписание уполномоченным лицом</w:t>
      </w:r>
      <w:r w:rsidR="00F4717D" w:rsidRPr="00301146">
        <w:rPr>
          <w:rFonts w:ascii="Times New Roman" w:hAnsi="Times New Roman"/>
          <w:sz w:val="20"/>
          <w:szCs w:val="20"/>
        </w:rPr>
        <w:t xml:space="preserve"> </w:t>
      </w:r>
      <w:r w:rsidR="009F60BC" w:rsidRPr="00301146">
        <w:rPr>
          <w:rFonts w:ascii="Times New Roman" w:hAnsi="Times New Roman"/>
          <w:sz w:val="20"/>
          <w:szCs w:val="20"/>
        </w:rPr>
        <w:t xml:space="preserve">товарной </w:t>
      </w:r>
      <w:r w:rsidR="00F4717D" w:rsidRPr="00301146">
        <w:rPr>
          <w:rFonts w:ascii="Times New Roman" w:hAnsi="Times New Roman"/>
          <w:sz w:val="20"/>
          <w:szCs w:val="20"/>
        </w:rPr>
        <w:t xml:space="preserve">накладной. </w:t>
      </w:r>
    </w:p>
    <w:p w14:paraId="2DE6C74E" w14:textId="77777777" w:rsidR="00D624D3" w:rsidRPr="00301146" w:rsidRDefault="00D624D3" w:rsidP="00131D0A">
      <w:pPr>
        <w:pStyle w:val="a5"/>
        <w:jc w:val="both"/>
        <w:rPr>
          <w:rFonts w:ascii="Times New Roman" w:hAnsi="Times New Roman"/>
          <w:sz w:val="20"/>
          <w:szCs w:val="20"/>
        </w:rPr>
      </w:pPr>
      <w:r w:rsidRPr="009E3593">
        <w:rPr>
          <w:rFonts w:ascii="Times New Roman" w:hAnsi="Times New Roman"/>
          <w:sz w:val="20"/>
          <w:szCs w:val="20"/>
        </w:rPr>
        <w:t xml:space="preserve">4.6. Зачётный вес поставляемого товара определяется на основе базисных норм и качественных показателей товара, подтверждаемых покупателем (грузополучателем), на основании таблиц, указанных в </w:t>
      </w:r>
      <w:r w:rsidR="009F60BC" w:rsidRPr="009E3593">
        <w:rPr>
          <w:rFonts w:ascii="Times New Roman" w:hAnsi="Times New Roman"/>
          <w:sz w:val="20"/>
          <w:szCs w:val="20"/>
        </w:rPr>
        <w:t>разделе 5 настоящего</w:t>
      </w:r>
      <w:r w:rsidR="00EA0F48" w:rsidRPr="009E3593">
        <w:rPr>
          <w:rFonts w:ascii="Times New Roman" w:hAnsi="Times New Roman"/>
          <w:sz w:val="20"/>
          <w:szCs w:val="20"/>
        </w:rPr>
        <w:t xml:space="preserve"> договора и спецификации на требование к качеству товара.</w:t>
      </w:r>
      <w:r w:rsidR="00EA0F48" w:rsidRPr="00301146">
        <w:rPr>
          <w:rFonts w:ascii="Times New Roman" w:hAnsi="Times New Roman"/>
          <w:sz w:val="20"/>
          <w:szCs w:val="20"/>
        </w:rPr>
        <w:t xml:space="preserve"> </w:t>
      </w:r>
      <w:r w:rsidRPr="00301146">
        <w:rPr>
          <w:rFonts w:ascii="Times New Roman" w:hAnsi="Times New Roman"/>
          <w:sz w:val="20"/>
          <w:szCs w:val="20"/>
        </w:rPr>
        <w:t xml:space="preserve"> </w:t>
      </w:r>
    </w:p>
    <w:p w14:paraId="0978D361" w14:textId="77777777" w:rsidR="00791535" w:rsidRDefault="00791535" w:rsidP="00131D0A">
      <w:pPr>
        <w:pStyle w:val="a5"/>
        <w:jc w:val="both"/>
        <w:rPr>
          <w:rFonts w:ascii="Times New Roman" w:hAnsi="Times New Roman"/>
          <w:sz w:val="20"/>
          <w:szCs w:val="20"/>
        </w:rPr>
      </w:pPr>
      <w:r w:rsidRPr="00301146">
        <w:rPr>
          <w:rFonts w:ascii="Times New Roman" w:hAnsi="Times New Roman"/>
          <w:sz w:val="20"/>
          <w:szCs w:val="20"/>
        </w:rPr>
        <w:t>4.7.</w:t>
      </w:r>
      <w:r w:rsidR="00E70CA2" w:rsidRPr="00301146">
        <w:rPr>
          <w:rFonts w:ascii="Times New Roman" w:hAnsi="Times New Roman"/>
          <w:sz w:val="20"/>
          <w:szCs w:val="20"/>
        </w:rPr>
        <w:t xml:space="preserve"> В случае если поставщик </w:t>
      </w:r>
      <w:r w:rsidR="00301146" w:rsidRPr="00301146">
        <w:rPr>
          <w:rFonts w:ascii="Times New Roman" w:hAnsi="Times New Roman"/>
          <w:sz w:val="20"/>
          <w:szCs w:val="20"/>
        </w:rPr>
        <w:t>осуществляет перевозку</w:t>
      </w:r>
      <w:r w:rsidR="00E70CA2" w:rsidRPr="00301146">
        <w:rPr>
          <w:rFonts w:ascii="Times New Roman" w:hAnsi="Times New Roman"/>
          <w:sz w:val="20"/>
          <w:szCs w:val="20"/>
        </w:rPr>
        <w:t xml:space="preserve"> Товара с привлечением третьих лиц (стороннего Перевозчика), Поставщик обязан направить в адрес Покупателя уведомление с содержанием сведений о наименовании перевозчика, его реквизиты, реестр транспортных средств, свидетельства о регистрации транспортных средств, которыми Товар будет доставлен в адрес Покупателя (Грузополучателя).</w:t>
      </w:r>
    </w:p>
    <w:p w14:paraId="7B51F41F" w14:textId="77777777" w:rsidR="00C25AA9" w:rsidRPr="00C25AA9" w:rsidRDefault="00C25AA9" w:rsidP="00131D0A">
      <w:pPr>
        <w:pStyle w:val="a5"/>
        <w:jc w:val="both"/>
        <w:rPr>
          <w:rFonts w:ascii="Times New Roman" w:hAnsi="Times New Roman"/>
          <w:sz w:val="20"/>
          <w:szCs w:val="20"/>
        </w:rPr>
      </w:pPr>
      <w:r w:rsidRPr="00C25AA9">
        <w:rPr>
          <w:rFonts w:ascii="Times New Roman" w:hAnsi="Times New Roman"/>
          <w:sz w:val="20"/>
          <w:szCs w:val="20"/>
        </w:rPr>
        <w:t>4.8. При поставке, Поставщик обеспечивает и гарантирует:</w:t>
      </w:r>
    </w:p>
    <w:p w14:paraId="120F38D5" w14:textId="77777777" w:rsidR="00C25AA9" w:rsidRPr="00C25AA9" w:rsidRDefault="00C25AA9" w:rsidP="00131D0A">
      <w:pPr>
        <w:pStyle w:val="a5"/>
        <w:jc w:val="both"/>
        <w:rPr>
          <w:rFonts w:ascii="Times New Roman" w:hAnsi="Times New Roman"/>
          <w:sz w:val="20"/>
          <w:szCs w:val="20"/>
        </w:rPr>
      </w:pPr>
      <w:r w:rsidRPr="00C25AA9">
        <w:rPr>
          <w:rFonts w:ascii="Times New Roman" w:hAnsi="Times New Roman"/>
          <w:sz w:val="20"/>
          <w:szCs w:val="20"/>
        </w:rPr>
        <w:t xml:space="preserve">• </w:t>
      </w:r>
      <w:proofErr w:type="spellStart"/>
      <w:r w:rsidRPr="00C25AA9">
        <w:rPr>
          <w:rFonts w:ascii="Times New Roman" w:hAnsi="Times New Roman"/>
          <w:sz w:val="20"/>
          <w:szCs w:val="20"/>
        </w:rPr>
        <w:t>непревышение</w:t>
      </w:r>
      <w:proofErr w:type="spellEnd"/>
      <w:r w:rsidRPr="00C25AA9">
        <w:rPr>
          <w:rFonts w:ascii="Times New Roman" w:hAnsi="Times New Roman"/>
          <w:sz w:val="20"/>
          <w:szCs w:val="20"/>
        </w:rPr>
        <w:t xml:space="preserve"> более 2 процентов нормы допустимой действующим законодательством массы автомобильного транспортного средства, поступившего под разгрузку Покупателю.</w:t>
      </w:r>
    </w:p>
    <w:p w14:paraId="6D0408AF" w14:textId="77777777" w:rsidR="00C25AA9" w:rsidRPr="00C25AA9" w:rsidRDefault="00C25AA9" w:rsidP="00131D0A">
      <w:pPr>
        <w:pStyle w:val="a5"/>
        <w:jc w:val="both"/>
        <w:rPr>
          <w:rFonts w:ascii="Times New Roman" w:hAnsi="Times New Roman"/>
          <w:sz w:val="20"/>
          <w:szCs w:val="20"/>
        </w:rPr>
      </w:pPr>
      <w:r w:rsidRPr="00C25AA9">
        <w:rPr>
          <w:rFonts w:ascii="Times New Roman" w:hAnsi="Times New Roman"/>
          <w:sz w:val="20"/>
          <w:szCs w:val="20"/>
        </w:rPr>
        <w:t>• достоверность сведений в товаросопроводительных (транспортных) документах, в том числе, строгое соблюдение требований к заполнению достоверных сведений о фактической массе груза, фактическом Грузоотправителе и Перевозчике.</w:t>
      </w:r>
    </w:p>
    <w:p w14:paraId="4ECE2273" w14:textId="77777777" w:rsidR="00C25AA9" w:rsidRPr="00C25AA9" w:rsidRDefault="00C25AA9" w:rsidP="00131D0A">
      <w:pPr>
        <w:pStyle w:val="a5"/>
        <w:jc w:val="both"/>
        <w:rPr>
          <w:rFonts w:ascii="Times New Roman" w:hAnsi="Times New Roman"/>
          <w:sz w:val="20"/>
          <w:szCs w:val="20"/>
        </w:rPr>
      </w:pPr>
      <w:r w:rsidRPr="00C25AA9">
        <w:rPr>
          <w:rFonts w:ascii="Times New Roman" w:hAnsi="Times New Roman"/>
          <w:sz w:val="20"/>
          <w:szCs w:val="20"/>
        </w:rPr>
        <w:t>Данное обязательство является существенным при определении надлежащего исполнения Поставщиком основного обязательства по Договору.</w:t>
      </w:r>
    </w:p>
    <w:p w14:paraId="550C7FCD" w14:textId="2C63DCF0" w:rsidR="00C25AA9" w:rsidRPr="00C25AA9" w:rsidRDefault="00C25AA9" w:rsidP="00131D0A">
      <w:pPr>
        <w:pStyle w:val="a5"/>
        <w:jc w:val="both"/>
        <w:rPr>
          <w:rFonts w:ascii="Times New Roman" w:hAnsi="Times New Roman"/>
          <w:sz w:val="20"/>
          <w:szCs w:val="20"/>
        </w:rPr>
      </w:pPr>
      <w:r w:rsidRPr="00C25AA9">
        <w:rPr>
          <w:rFonts w:ascii="Times New Roman" w:hAnsi="Times New Roman"/>
          <w:sz w:val="20"/>
          <w:szCs w:val="20"/>
        </w:rPr>
        <w:t>4.9.</w:t>
      </w:r>
      <w:r w:rsidRPr="00C25AA9">
        <w:rPr>
          <w:rFonts w:ascii="Times New Roman" w:hAnsi="Times New Roman"/>
          <w:sz w:val="20"/>
          <w:szCs w:val="20"/>
        </w:rPr>
        <w:tab/>
      </w:r>
      <w:r w:rsidR="00263DD2" w:rsidRPr="00C25AA9">
        <w:rPr>
          <w:rFonts w:ascii="Times New Roman" w:hAnsi="Times New Roman"/>
          <w:sz w:val="20"/>
          <w:szCs w:val="20"/>
        </w:rPr>
        <w:t>Покупатель принимает</w:t>
      </w:r>
      <w:r w:rsidRPr="00C25AA9">
        <w:rPr>
          <w:rFonts w:ascii="Times New Roman" w:hAnsi="Times New Roman"/>
          <w:sz w:val="20"/>
          <w:szCs w:val="20"/>
        </w:rPr>
        <w:t xml:space="preserve"> к разгрузке и приемке </w:t>
      </w:r>
      <w:r w:rsidR="00263DD2" w:rsidRPr="00C25AA9">
        <w:rPr>
          <w:rFonts w:ascii="Times New Roman" w:hAnsi="Times New Roman"/>
          <w:sz w:val="20"/>
          <w:szCs w:val="20"/>
        </w:rPr>
        <w:t>товар, поступивший</w:t>
      </w:r>
      <w:r w:rsidRPr="00C25AA9">
        <w:rPr>
          <w:rFonts w:ascii="Times New Roman" w:hAnsi="Times New Roman"/>
          <w:sz w:val="20"/>
          <w:szCs w:val="20"/>
        </w:rPr>
        <w:t xml:space="preserve"> грузовым автомобильным транспортным средством, масса </w:t>
      </w:r>
      <w:r w:rsidR="00902695" w:rsidRPr="00C25AA9">
        <w:rPr>
          <w:rFonts w:ascii="Times New Roman" w:hAnsi="Times New Roman"/>
          <w:sz w:val="20"/>
          <w:szCs w:val="20"/>
        </w:rPr>
        <w:t>брутто</w:t>
      </w:r>
      <w:r w:rsidRPr="00C25AA9">
        <w:rPr>
          <w:rFonts w:ascii="Times New Roman" w:hAnsi="Times New Roman"/>
          <w:sz w:val="20"/>
          <w:szCs w:val="20"/>
        </w:rPr>
        <w:t xml:space="preserve"> которого не превышает норму допустимой массы транспортного средства, установленную требованиям действующего законодательства более, чем на 2 процента.</w:t>
      </w:r>
    </w:p>
    <w:p w14:paraId="5B8FB622" w14:textId="77777777" w:rsidR="00C25AA9" w:rsidRPr="00301146" w:rsidRDefault="00C25AA9" w:rsidP="00131D0A">
      <w:pPr>
        <w:pStyle w:val="a5"/>
        <w:jc w:val="both"/>
        <w:rPr>
          <w:rFonts w:ascii="Times New Roman" w:hAnsi="Times New Roman"/>
          <w:sz w:val="20"/>
          <w:szCs w:val="20"/>
        </w:rPr>
      </w:pPr>
      <w:r w:rsidRPr="00C25AA9">
        <w:rPr>
          <w:rFonts w:ascii="Times New Roman" w:hAnsi="Times New Roman"/>
          <w:sz w:val="20"/>
          <w:szCs w:val="20"/>
        </w:rPr>
        <w:t xml:space="preserve">Покупатель (грузополучатель) вправе отказать в приемке Товара, в случае превышения указанного в настоящем пункте весового ограничения, на любой технологической стадии приемки до момента подписания Покупателем (грузополучателем) первичного документа о приемке Товара с составлением Акта, по </w:t>
      </w:r>
      <w:r w:rsidR="00263DD2">
        <w:rPr>
          <w:rFonts w:ascii="Times New Roman" w:hAnsi="Times New Roman"/>
          <w:sz w:val="20"/>
          <w:szCs w:val="20"/>
        </w:rPr>
        <w:t>форме, указанной в Приложении №</w:t>
      </w:r>
      <w:r w:rsidR="004A45A7">
        <w:rPr>
          <w:rFonts w:ascii="Times New Roman" w:hAnsi="Times New Roman"/>
          <w:sz w:val="20"/>
          <w:szCs w:val="20"/>
        </w:rPr>
        <w:t>3 к</w:t>
      </w:r>
      <w:r w:rsidRPr="00C25AA9">
        <w:rPr>
          <w:rFonts w:ascii="Times New Roman" w:hAnsi="Times New Roman"/>
          <w:sz w:val="20"/>
          <w:szCs w:val="20"/>
        </w:rPr>
        <w:t xml:space="preserve"> настоящему договору. В таком случае Поставщик не вправе предъявлять Покупателю- к взысканию убытки и потери, возникшие в связи с отказом в приемке Товара.</w:t>
      </w:r>
    </w:p>
    <w:p w14:paraId="663C857B" w14:textId="77777777" w:rsidR="00454AF0" w:rsidRPr="00301146" w:rsidRDefault="00454AF0" w:rsidP="00131D0A">
      <w:pPr>
        <w:pStyle w:val="a5"/>
        <w:numPr>
          <w:ilvl w:val="0"/>
          <w:numId w:val="12"/>
        </w:numPr>
        <w:ind w:left="0" w:firstLine="0"/>
        <w:jc w:val="center"/>
        <w:rPr>
          <w:rFonts w:ascii="Times New Roman" w:hAnsi="Times New Roman"/>
          <w:b/>
          <w:sz w:val="20"/>
          <w:szCs w:val="20"/>
        </w:rPr>
      </w:pPr>
      <w:r w:rsidRPr="00301146">
        <w:rPr>
          <w:rFonts w:ascii="Times New Roman" w:hAnsi="Times New Roman"/>
          <w:b/>
          <w:sz w:val="20"/>
          <w:szCs w:val="20"/>
        </w:rPr>
        <w:t>ПРИЕМКА ТОВАРА ПО КОЛИЧЕСТВУ И КАЧЕСТВУ</w:t>
      </w:r>
    </w:p>
    <w:p w14:paraId="3AD9B865" w14:textId="77777777" w:rsidR="004431BE" w:rsidRPr="00301146" w:rsidRDefault="004431BE" w:rsidP="00131D0A">
      <w:pPr>
        <w:pStyle w:val="a5"/>
        <w:jc w:val="both"/>
        <w:rPr>
          <w:rFonts w:ascii="Times New Roman" w:hAnsi="Times New Roman"/>
          <w:sz w:val="20"/>
          <w:szCs w:val="20"/>
        </w:rPr>
      </w:pPr>
      <w:r w:rsidRPr="00301146">
        <w:rPr>
          <w:rFonts w:ascii="Times New Roman" w:hAnsi="Times New Roman"/>
          <w:sz w:val="20"/>
          <w:szCs w:val="20"/>
        </w:rPr>
        <w:t>5.1. Товар, отгружаемый по настоящему договору, принимается покупателем:</w:t>
      </w:r>
    </w:p>
    <w:p w14:paraId="4D83C612" w14:textId="77777777" w:rsidR="004431BE" w:rsidRPr="00301146" w:rsidRDefault="004431BE" w:rsidP="00131D0A">
      <w:pPr>
        <w:pStyle w:val="a5"/>
        <w:numPr>
          <w:ilvl w:val="0"/>
          <w:numId w:val="33"/>
        </w:numPr>
        <w:ind w:left="0" w:firstLine="0"/>
        <w:jc w:val="both"/>
        <w:rPr>
          <w:rFonts w:ascii="Times New Roman" w:hAnsi="Times New Roman"/>
          <w:sz w:val="20"/>
          <w:szCs w:val="20"/>
        </w:rPr>
      </w:pPr>
      <w:r w:rsidRPr="00301146">
        <w:rPr>
          <w:rFonts w:ascii="Times New Roman" w:hAnsi="Times New Roman"/>
          <w:sz w:val="20"/>
          <w:szCs w:val="20"/>
        </w:rPr>
        <w:t>по количеству – в соответствии с весом нетто Покупателя, определяемого на весах Покупателя (Грузополучателя);</w:t>
      </w:r>
    </w:p>
    <w:p w14:paraId="5352700A" w14:textId="77777777" w:rsidR="004431BE" w:rsidRPr="009E3593" w:rsidRDefault="004431BE" w:rsidP="00131D0A">
      <w:pPr>
        <w:pStyle w:val="a5"/>
        <w:numPr>
          <w:ilvl w:val="0"/>
          <w:numId w:val="33"/>
        </w:numPr>
        <w:ind w:left="0" w:firstLine="0"/>
        <w:jc w:val="both"/>
        <w:rPr>
          <w:rFonts w:ascii="Times New Roman" w:hAnsi="Times New Roman"/>
          <w:sz w:val="20"/>
          <w:szCs w:val="20"/>
        </w:rPr>
      </w:pPr>
      <w:r w:rsidRPr="009E3593">
        <w:rPr>
          <w:rFonts w:ascii="Times New Roman" w:hAnsi="Times New Roman"/>
          <w:sz w:val="20"/>
          <w:szCs w:val="20"/>
        </w:rPr>
        <w:t>по качеству – в соответствии с результатами лаборатории Покупателя (</w:t>
      </w:r>
      <w:r w:rsidR="009F60BC" w:rsidRPr="009E3593">
        <w:rPr>
          <w:rFonts w:ascii="Times New Roman" w:hAnsi="Times New Roman"/>
          <w:sz w:val="20"/>
          <w:szCs w:val="20"/>
        </w:rPr>
        <w:t>Г</w:t>
      </w:r>
      <w:r w:rsidRPr="009E3593">
        <w:rPr>
          <w:rFonts w:ascii="Times New Roman" w:hAnsi="Times New Roman"/>
          <w:sz w:val="20"/>
          <w:szCs w:val="20"/>
        </w:rPr>
        <w:t>рузополучателя).</w:t>
      </w:r>
    </w:p>
    <w:p w14:paraId="1CA0FEC2" w14:textId="77777777" w:rsidR="00B325FF" w:rsidRPr="009E3593" w:rsidRDefault="004431BE" w:rsidP="00131D0A">
      <w:pPr>
        <w:pStyle w:val="a5"/>
        <w:jc w:val="both"/>
        <w:rPr>
          <w:rFonts w:ascii="Times New Roman" w:hAnsi="Times New Roman"/>
          <w:sz w:val="20"/>
          <w:szCs w:val="20"/>
        </w:rPr>
      </w:pPr>
      <w:r w:rsidRPr="009E3593">
        <w:rPr>
          <w:rFonts w:ascii="Times New Roman" w:hAnsi="Times New Roman"/>
          <w:sz w:val="20"/>
          <w:szCs w:val="20"/>
        </w:rPr>
        <w:t>5.</w:t>
      </w:r>
      <w:r w:rsidR="0012051E" w:rsidRPr="009E3593">
        <w:rPr>
          <w:rFonts w:ascii="Times New Roman" w:hAnsi="Times New Roman"/>
          <w:sz w:val="20"/>
          <w:szCs w:val="20"/>
        </w:rPr>
        <w:t>1.1</w:t>
      </w:r>
      <w:r w:rsidRPr="009E3593">
        <w:rPr>
          <w:rFonts w:ascii="Times New Roman" w:hAnsi="Times New Roman"/>
          <w:sz w:val="20"/>
          <w:szCs w:val="20"/>
        </w:rPr>
        <w:t xml:space="preserve">. </w:t>
      </w:r>
      <w:r w:rsidR="00B325FF" w:rsidRPr="009E3593">
        <w:rPr>
          <w:rFonts w:ascii="Times New Roman" w:hAnsi="Times New Roman"/>
          <w:sz w:val="20"/>
          <w:szCs w:val="20"/>
        </w:rPr>
        <w:t>При несоответствии качества поставляемого товара, по указанным ниже параметрам в сторону ухудшения, определение расчетной цены за товар производится следующим образом (в п</w:t>
      </w:r>
      <w:r w:rsidRPr="009E3593">
        <w:rPr>
          <w:rFonts w:ascii="Times New Roman" w:hAnsi="Times New Roman"/>
          <w:sz w:val="20"/>
          <w:szCs w:val="20"/>
        </w:rPr>
        <w:t>ункт</w:t>
      </w:r>
      <w:r w:rsidR="00B325FF" w:rsidRPr="009E3593">
        <w:rPr>
          <w:rFonts w:ascii="Times New Roman" w:hAnsi="Times New Roman"/>
          <w:sz w:val="20"/>
          <w:szCs w:val="20"/>
        </w:rPr>
        <w:t>е</w:t>
      </w:r>
      <w:r w:rsidRPr="009E3593">
        <w:rPr>
          <w:rFonts w:ascii="Times New Roman" w:hAnsi="Times New Roman"/>
          <w:sz w:val="20"/>
          <w:szCs w:val="20"/>
        </w:rPr>
        <w:t xml:space="preserve"> разгрузки по адресу: </w:t>
      </w:r>
      <w:r w:rsidR="0014555A" w:rsidRPr="009E3593">
        <w:rPr>
          <w:rFonts w:ascii="Times New Roman" w:hAnsi="Times New Roman"/>
          <w:sz w:val="20"/>
          <w:szCs w:val="20"/>
        </w:rPr>
        <w:t xml:space="preserve">346130, Ростовская область, г. </w:t>
      </w:r>
      <w:r w:rsidR="00B325FF" w:rsidRPr="009E3593">
        <w:rPr>
          <w:rFonts w:ascii="Times New Roman" w:hAnsi="Times New Roman"/>
          <w:sz w:val="20"/>
          <w:szCs w:val="20"/>
        </w:rPr>
        <w:t>Миллерово, ул. Промышленная 22):</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19"/>
        <w:gridCol w:w="2670"/>
        <w:gridCol w:w="2940"/>
      </w:tblGrid>
      <w:tr w:rsidR="0014555A" w:rsidRPr="009E3593" w14:paraId="5A646BB7" w14:textId="77777777" w:rsidTr="00B325FF">
        <w:tc>
          <w:tcPr>
            <w:tcW w:w="4619" w:type="dxa"/>
            <w:tcBorders>
              <w:bottom w:val="single" w:sz="4" w:space="0" w:color="auto"/>
            </w:tcBorders>
          </w:tcPr>
          <w:p w14:paraId="675A2B1F" w14:textId="77777777" w:rsidR="0014555A" w:rsidRPr="009E3593" w:rsidRDefault="0014555A" w:rsidP="00131D0A">
            <w:pPr>
              <w:jc w:val="both"/>
              <w:rPr>
                <w:b/>
                <w:sz w:val="20"/>
                <w:szCs w:val="20"/>
              </w:rPr>
            </w:pPr>
            <w:r w:rsidRPr="009E3593">
              <w:rPr>
                <w:b/>
                <w:sz w:val="20"/>
                <w:szCs w:val="20"/>
              </w:rPr>
              <w:t>Наименование показателя кукурузы при приёмке</w:t>
            </w:r>
          </w:p>
        </w:tc>
        <w:tc>
          <w:tcPr>
            <w:tcW w:w="2670" w:type="dxa"/>
            <w:tcBorders>
              <w:bottom w:val="single" w:sz="4" w:space="0" w:color="auto"/>
            </w:tcBorders>
          </w:tcPr>
          <w:p w14:paraId="09352B84" w14:textId="77777777" w:rsidR="0014555A" w:rsidRPr="009E3593" w:rsidRDefault="00553C74" w:rsidP="00131D0A">
            <w:pPr>
              <w:jc w:val="both"/>
              <w:rPr>
                <w:b/>
                <w:sz w:val="20"/>
                <w:szCs w:val="20"/>
              </w:rPr>
            </w:pPr>
            <w:r>
              <w:rPr>
                <w:b/>
                <w:sz w:val="20"/>
                <w:szCs w:val="20"/>
              </w:rPr>
              <w:t xml:space="preserve">Показатель </w:t>
            </w:r>
          </w:p>
        </w:tc>
        <w:tc>
          <w:tcPr>
            <w:tcW w:w="2940" w:type="dxa"/>
            <w:tcBorders>
              <w:bottom w:val="single" w:sz="4" w:space="0" w:color="auto"/>
            </w:tcBorders>
          </w:tcPr>
          <w:p w14:paraId="57D325F7" w14:textId="77777777" w:rsidR="0014555A" w:rsidRPr="009E3593" w:rsidRDefault="0014555A" w:rsidP="00131D0A">
            <w:pPr>
              <w:jc w:val="both"/>
              <w:rPr>
                <w:b/>
                <w:sz w:val="20"/>
                <w:szCs w:val="20"/>
              </w:rPr>
            </w:pPr>
            <w:r w:rsidRPr="009E3593">
              <w:rPr>
                <w:b/>
                <w:sz w:val="20"/>
                <w:szCs w:val="20"/>
              </w:rPr>
              <w:t>Скидка в цене (в % от стоимости партии)</w:t>
            </w:r>
          </w:p>
        </w:tc>
      </w:tr>
      <w:tr w:rsidR="00553C74" w:rsidRPr="009E3593" w14:paraId="2FD75097" w14:textId="77777777" w:rsidTr="00B325FF">
        <w:tc>
          <w:tcPr>
            <w:tcW w:w="4619" w:type="dxa"/>
            <w:tcBorders>
              <w:top w:val="single" w:sz="4" w:space="0" w:color="auto"/>
              <w:left w:val="single" w:sz="4" w:space="0" w:color="auto"/>
              <w:bottom w:val="single" w:sz="4" w:space="0" w:color="auto"/>
              <w:right w:val="single" w:sz="4" w:space="0" w:color="auto"/>
            </w:tcBorders>
          </w:tcPr>
          <w:p w14:paraId="59853667" w14:textId="77777777" w:rsidR="00553C74" w:rsidRPr="009E3593" w:rsidRDefault="00553C74" w:rsidP="00131D0A">
            <w:pPr>
              <w:jc w:val="both"/>
              <w:rPr>
                <w:sz w:val="20"/>
                <w:szCs w:val="20"/>
              </w:rPr>
            </w:pPr>
            <w:r w:rsidRPr="009E3593">
              <w:rPr>
                <w:sz w:val="20"/>
                <w:szCs w:val="20"/>
              </w:rPr>
              <w:t>Влажность</w:t>
            </w:r>
          </w:p>
        </w:tc>
        <w:tc>
          <w:tcPr>
            <w:tcW w:w="2670" w:type="dxa"/>
            <w:tcBorders>
              <w:top w:val="single" w:sz="4" w:space="0" w:color="auto"/>
              <w:left w:val="single" w:sz="4" w:space="0" w:color="auto"/>
              <w:bottom w:val="single" w:sz="4" w:space="0" w:color="auto"/>
              <w:right w:val="single" w:sz="4" w:space="0" w:color="auto"/>
            </w:tcBorders>
          </w:tcPr>
          <w:p w14:paraId="6684EEF9" w14:textId="77777777" w:rsidR="00553C74" w:rsidRPr="00553C74" w:rsidRDefault="00C25AA9" w:rsidP="00131D0A">
            <w:pPr>
              <w:jc w:val="both"/>
              <w:rPr>
                <w:sz w:val="20"/>
                <w:szCs w:val="20"/>
              </w:rPr>
            </w:pPr>
            <w:r>
              <w:rPr>
                <w:sz w:val="20"/>
                <w:szCs w:val="20"/>
              </w:rPr>
              <w:t>от 14,0% до 20</w:t>
            </w:r>
            <w:r w:rsidR="00553C74" w:rsidRPr="00553C74">
              <w:rPr>
                <w:sz w:val="20"/>
                <w:szCs w:val="20"/>
              </w:rPr>
              <w:t>%</w:t>
            </w:r>
          </w:p>
          <w:p w14:paraId="14D0B355" w14:textId="77777777" w:rsidR="00553C74" w:rsidRPr="00553C74" w:rsidRDefault="00C25AA9" w:rsidP="00131D0A">
            <w:pPr>
              <w:jc w:val="both"/>
              <w:rPr>
                <w:sz w:val="20"/>
                <w:szCs w:val="20"/>
              </w:rPr>
            </w:pPr>
            <w:r>
              <w:rPr>
                <w:sz w:val="20"/>
                <w:szCs w:val="20"/>
              </w:rPr>
              <w:t>свыше 20,0%</w:t>
            </w:r>
          </w:p>
        </w:tc>
        <w:tc>
          <w:tcPr>
            <w:tcW w:w="2940" w:type="dxa"/>
            <w:tcBorders>
              <w:top w:val="single" w:sz="4" w:space="0" w:color="auto"/>
              <w:left w:val="single" w:sz="4" w:space="0" w:color="auto"/>
              <w:bottom w:val="single" w:sz="4" w:space="0" w:color="auto"/>
              <w:right w:val="single" w:sz="4" w:space="0" w:color="auto"/>
            </w:tcBorders>
          </w:tcPr>
          <w:p w14:paraId="257C746F" w14:textId="77777777" w:rsidR="00553C74" w:rsidRDefault="00553C74" w:rsidP="00131D0A">
            <w:pPr>
              <w:jc w:val="both"/>
              <w:rPr>
                <w:sz w:val="20"/>
                <w:szCs w:val="20"/>
              </w:rPr>
            </w:pPr>
            <w:r w:rsidRPr="009E3593">
              <w:rPr>
                <w:sz w:val="20"/>
                <w:szCs w:val="20"/>
              </w:rPr>
              <w:t xml:space="preserve">1% за 1% </w:t>
            </w:r>
          </w:p>
          <w:p w14:paraId="328B94C6" w14:textId="77777777" w:rsidR="00553C74" w:rsidRPr="009E3593" w:rsidRDefault="00553C74" w:rsidP="00131D0A">
            <w:pPr>
              <w:jc w:val="both"/>
              <w:rPr>
                <w:sz w:val="20"/>
                <w:szCs w:val="20"/>
              </w:rPr>
            </w:pPr>
            <w:r>
              <w:rPr>
                <w:sz w:val="20"/>
                <w:szCs w:val="20"/>
              </w:rPr>
              <w:t>2% за 1%</w:t>
            </w:r>
          </w:p>
        </w:tc>
      </w:tr>
      <w:tr w:rsidR="00553C74" w:rsidRPr="009E3593" w14:paraId="3C125A2F" w14:textId="77777777" w:rsidTr="00B325FF">
        <w:tc>
          <w:tcPr>
            <w:tcW w:w="4619" w:type="dxa"/>
            <w:tcBorders>
              <w:top w:val="single" w:sz="4" w:space="0" w:color="auto"/>
            </w:tcBorders>
          </w:tcPr>
          <w:p w14:paraId="723B7078" w14:textId="77777777" w:rsidR="00553C74" w:rsidRPr="009E3593" w:rsidRDefault="00553C74" w:rsidP="00131D0A">
            <w:pPr>
              <w:jc w:val="both"/>
              <w:rPr>
                <w:sz w:val="20"/>
                <w:szCs w:val="20"/>
              </w:rPr>
            </w:pPr>
            <w:r w:rsidRPr="009E3593">
              <w:rPr>
                <w:sz w:val="20"/>
                <w:szCs w:val="20"/>
              </w:rPr>
              <w:t>Зерновая примесь</w:t>
            </w:r>
          </w:p>
        </w:tc>
        <w:tc>
          <w:tcPr>
            <w:tcW w:w="2670" w:type="dxa"/>
            <w:tcBorders>
              <w:top w:val="single" w:sz="4" w:space="0" w:color="auto"/>
            </w:tcBorders>
          </w:tcPr>
          <w:p w14:paraId="6D568D99" w14:textId="77777777" w:rsidR="00553C74" w:rsidRPr="00553C74" w:rsidRDefault="00C25AA9" w:rsidP="00131D0A">
            <w:pPr>
              <w:jc w:val="both"/>
              <w:rPr>
                <w:sz w:val="20"/>
                <w:szCs w:val="20"/>
              </w:rPr>
            </w:pPr>
            <w:r>
              <w:rPr>
                <w:sz w:val="20"/>
                <w:szCs w:val="20"/>
              </w:rPr>
              <w:t>Свыше 10,0</w:t>
            </w:r>
            <w:r w:rsidR="00553C74" w:rsidRPr="00553C74">
              <w:rPr>
                <w:sz w:val="20"/>
                <w:szCs w:val="20"/>
              </w:rPr>
              <w:t>%</w:t>
            </w:r>
          </w:p>
        </w:tc>
        <w:tc>
          <w:tcPr>
            <w:tcW w:w="2940" w:type="dxa"/>
            <w:tcBorders>
              <w:top w:val="single" w:sz="4" w:space="0" w:color="auto"/>
            </w:tcBorders>
          </w:tcPr>
          <w:p w14:paraId="2C8316E7" w14:textId="77777777" w:rsidR="00553C74" w:rsidRPr="009E3593" w:rsidRDefault="00553C74" w:rsidP="00131D0A">
            <w:pPr>
              <w:jc w:val="both"/>
              <w:rPr>
                <w:sz w:val="20"/>
                <w:szCs w:val="20"/>
              </w:rPr>
            </w:pPr>
            <w:r w:rsidRPr="009E3593">
              <w:rPr>
                <w:sz w:val="20"/>
                <w:szCs w:val="20"/>
              </w:rPr>
              <w:t>1% за 1%</w:t>
            </w:r>
          </w:p>
        </w:tc>
      </w:tr>
      <w:tr w:rsidR="00553C74" w:rsidRPr="009E3593" w14:paraId="5AD1E84A" w14:textId="77777777" w:rsidTr="00B325FF">
        <w:tc>
          <w:tcPr>
            <w:tcW w:w="4619" w:type="dxa"/>
            <w:tcBorders>
              <w:top w:val="single" w:sz="4" w:space="0" w:color="000000"/>
              <w:left w:val="single" w:sz="4" w:space="0" w:color="000000"/>
              <w:bottom w:val="single" w:sz="4" w:space="0" w:color="000000"/>
              <w:right w:val="single" w:sz="4" w:space="0" w:color="000000"/>
            </w:tcBorders>
          </w:tcPr>
          <w:p w14:paraId="271A94BE" w14:textId="77777777" w:rsidR="00553C74" w:rsidRPr="009E3593" w:rsidRDefault="00553C74" w:rsidP="00131D0A">
            <w:pPr>
              <w:jc w:val="both"/>
              <w:rPr>
                <w:sz w:val="20"/>
                <w:szCs w:val="20"/>
              </w:rPr>
            </w:pPr>
            <w:r w:rsidRPr="009E3593">
              <w:rPr>
                <w:sz w:val="20"/>
                <w:szCs w:val="20"/>
              </w:rPr>
              <w:t xml:space="preserve">Сорная примесь </w:t>
            </w:r>
          </w:p>
        </w:tc>
        <w:tc>
          <w:tcPr>
            <w:tcW w:w="2670" w:type="dxa"/>
            <w:tcBorders>
              <w:top w:val="single" w:sz="4" w:space="0" w:color="000000"/>
              <w:left w:val="single" w:sz="4" w:space="0" w:color="000000"/>
              <w:bottom w:val="single" w:sz="4" w:space="0" w:color="000000"/>
              <w:right w:val="single" w:sz="4" w:space="0" w:color="000000"/>
            </w:tcBorders>
          </w:tcPr>
          <w:p w14:paraId="41C9046E" w14:textId="77777777" w:rsidR="00553C74" w:rsidRPr="00553C74" w:rsidRDefault="00BB3538" w:rsidP="00131D0A">
            <w:pPr>
              <w:jc w:val="both"/>
              <w:rPr>
                <w:sz w:val="20"/>
                <w:szCs w:val="20"/>
              </w:rPr>
            </w:pPr>
            <w:r>
              <w:rPr>
                <w:sz w:val="20"/>
                <w:szCs w:val="20"/>
              </w:rPr>
              <w:t>Свыше 3</w:t>
            </w:r>
            <w:r w:rsidR="00C25AA9">
              <w:rPr>
                <w:sz w:val="20"/>
                <w:szCs w:val="20"/>
              </w:rPr>
              <w:t>,0%</w:t>
            </w:r>
          </w:p>
        </w:tc>
        <w:tc>
          <w:tcPr>
            <w:tcW w:w="2940" w:type="dxa"/>
            <w:tcBorders>
              <w:top w:val="single" w:sz="4" w:space="0" w:color="000000"/>
              <w:left w:val="single" w:sz="4" w:space="0" w:color="000000"/>
              <w:bottom w:val="single" w:sz="4" w:space="0" w:color="000000"/>
              <w:right w:val="single" w:sz="4" w:space="0" w:color="000000"/>
            </w:tcBorders>
          </w:tcPr>
          <w:p w14:paraId="57BBCDC5" w14:textId="77777777" w:rsidR="00553C74" w:rsidRPr="009E3593" w:rsidRDefault="00553C74" w:rsidP="00131D0A">
            <w:pPr>
              <w:jc w:val="both"/>
              <w:rPr>
                <w:sz w:val="20"/>
                <w:szCs w:val="20"/>
              </w:rPr>
            </w:pPr>
            <w:r w:rsidRPr="009E3593">
              <w:rPr>
                <w:sz w:val="20"/>
                <w:szCs w:val="20"/>
              </w:rPr>
              <w:t>1</w:t>
            </w:r>
            <w:r w:rsidR="00834B7D">
              <w:rPr>
                <w:sz w:val="20"/>
                <w:szCs w:val="20"/>
              </w:rPr>
              <w:t>,5</w:t>
            </w:r>
            <w:r w:rsidRPr="009E3593">
              <w:rPr>
                <w:sz w:val="20"/>
                <w:szCs w:val="20"/>
              </w:rPr>
              <w:t>% за 1%</w:t>
            </w:r>
          </w:p>
        </w:tc>
      </w:tr>
    </w:tbl>
    <w:p w14:paraId="41C94409" w14:textId="77777777" w:rsidR="00C25AA9" w:rsidRDefault="00C25AA9" w:rsidP="00131D0A">
      <w:pPr>
        <w:jc w:val="both"/>
        <w:rPr>
          <w:sz w:val="20"/>
          <w:szCs w:val="20"/>
        </w:rPr>
      </w:pPr>
      <w:r>
        <w:rPr>
          <w:sz w:val="20"/>
          <w:szCs w:val="20"/>
        </w:rPr>
        <w:t xml:space="preserve">По письменному согласованию сторон допускается менее ограничительные нормы качественных показателей зерна (испорченное зерно, зерновая примесь, амброзия). </w:t>
      </w:r>
    </w:p>
    <w:p w14:paraId="6143EF59" w14:textId="77777777" w:rsidR="0012051E" w:rsidRPr="00301146" w:rsidRDefault="0012051E" w:rsidP="00131D0A">
      <w:pPr>
        <w:jc w:val="both"/>
        <w:rPr>
          <w:sz w:val="20"/>
          <w:szCs w:val="20"/>
        </w:rPr>
      </w:pPr>
      <w:r w:rsidRPr="009E3593">
        <w:rPr>
          <w:sz w:val="20"/>
          <w:szCs w:val="20"/>
        </w:rPr>
        <w:t xml:space="preserve">5.1.2. </w:t>
      </w:r>
      <w:r w:rsidR="00B325FF" w:rsidRPr="009E3593">
        <w:rPr>
          <w:sz w:val="20"/>
          <w:szCs w:val="20"/>
        </w:rPr>
        <w:t>При несоответствии качества поставляемого товара, по указанным ниже параметрам в сторону ухудшения, определение расчетной цены</w:t>
      </w:r>
      <w:r w:rsidR="00B325FF" w:rsidRPr="00B325FF">
        <w:rPr>
          <w:sz w:val="20"/>
          <w:szCs w:val="20"/>
        </w:rPr>
        <w:t xml:space="preserve"> за товар производится следующим образом (</w:t>
      </w:r>
      <w:r w:rsidR="00B325FF">
        <w:rPr>
          <w:sz w:val="20"/>
          <w:szCs w:val="20"/>
        </w:rPr>
        <w:t>п</w:t>
      </w:r>
      <w:r w:rsidR="00B325FF" w:rsidRPr="00B325FF">
        <w:rPr>
          <w:sz w:val="20"/>
          <w:szCs w:val="20"/>
        </w:rPr>
        <w:t>ункт разгрузки на сторонних элевато</w:t>
      </w:r>
      <w:r w:rsidR="00B325FF">
        <w:rPr>
          <w:sz w:val="20"/>
          <w:szCs w:val="20"/>
        </w:rPr>
        <w:t xml:space="preserve">рах, хлебоприемных предприятиях):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30"/>
        <w:gridCol w:w="2807"/>
        <w:gridCol w:w="4192"/>
      </w:tblGrid>
      <w:tr w:rsidR="0012051E" w:rsidRPr="009E3593" w14:paraId="13EA39B7" w14:textId="77777777" w:rsidTr="00553C74">
        <w:tc>
          <w:tcPr>
            <w:tcW w:w="3230" w:type="dxa"/>
          </w:tcPr>
          <w:p w14:paraId="31EA2DD5" w14:textId="77777777" w:rsidR="0012051E" w:rsidRPr="009E3593" w:rsidRDefault="0012051E" w:rsidP="00131D0A">
            <w:pPr>
              <w:jc w:val="both"/>
              <w:rPr>
                <w:b/>
                <w:sz w:val="20"/>
                <w:szCs w:val="20"/>
              </w:rPr>
            </w:pPr>
            <w:r w:rsidRPr="009E3593">
              <w:rPr>
                <w:b/>
                <w:sz w:val="20"/>
                <w:szCs w:val="20"/>
              </w:rPr>
              <w:t>Наименование показателя кукурузы при приёмке</w:t>
            </w:r>
          </w:p>
        </w:tc>
        <w:tc>
          <w:tcPr>
            <w:tcW w:w="2807" w:type="dxa"/>
          </w:tcPr>
          <w:p w14:paraId="7FED1573" w14:textId="77777777" w:rsidR="0012051E" w:rsidRPr="009E3593" w:rsidRDefault="00553C74" w:rsidP="00131D0A">
            <w:pPr>
              <w:jc w:val="both"/>
              <w:rPr>
                <w:b/>
                <w:sz w:val="20"/>
                <w:szCs w:val="20"/>
              </w:rPr>
            </w:pPr>
            <w:r>
              <w:rPr>
                <w:b/>
                <w:sz w:val="20"/>
                <w:szCs w:val="20"/>
              </w:rPr>
              <w:t xml:space="preserve">Показатель </w:t>
            </w:r>
          </w:p>
        </w:tc>
        <w:tc>
          <w:tcPr>
            <w:tcW w:w="4192" w:type="dxa"/>
          </w:tcPr>
          <w:p w14:paraId="455CCB26" w14:textId="77777777" w:rsidR="0012051E" w:rsidRPr="009E3593" w:rsidRDefault="0012051E" w:rsidP="00131D0A">
            <w:pPr>
              <w:jc w:val="both"/>
              <w:rPr>
                <w:b/>
                <w:sz w:val="20"/>
                <w:szCs w:val="20"/>
              </w:rPr>
            </w:pPr>
            <w:r w:rsidRPr="009E3593">
              <w:rPr>
                <w:b/>
                <w:sz w:val="20"/>
                <w:szCs w:val="20"/>
              </w:rPr>
              <w:t>Скидка в цене (в % от стоимости партии)</w:t>
            </w:r>
          </w:p>
        </w:tc>
      </w:tr>
      <w:tr w:rsidR="00553C74" w:rsidRPr="009E3593" w14:paraId="193437D3" w14:textId="77777777" w:rsidTr="00553C74">
        <w:tc>
          <w:tcPr>
            <w:tcW w:w="3230" w:type="dxa"/>
          </w:tcPr>
          <w:p w14:paraId="1BB4CAD8" w14:textId="77777777" w:rsidR="00553C74" w:rsidRPr="009E3593" w:rsidRDefault="00553C74" w:rsidP="00131D0A">
            <w:pPr>
              <w:jc w:val="both"/>
              <w:rPr>
                <w:sz w:val="20"/>
                <w:szCs w:val="20"/>
              </w:rPr>
            </w:pPr>
            <w:r w:rsidRPr="009E3593">
              <w:rPr>
                <w:sz w:val="20"/>
                <w:szCs w:val="20"/>
              </w:rPr>
              <w:t>Влажность</w:t>
            </w:r>
          </w:p>
        </w:tc>
        <w:tc>
          <w:tcPr>
            <w:tcW w:w="2807" w:type="dxa"/>
          </w:tcPr>
          <w:p w14:paraId="01D67E24" w14:textId="77777777" w:rsidR="00553C74" w:rsidRPr="00553C74" w:rsidRDefault="00C25AA9" w:rsidP="00131D0A">
            <w:pPr>
              <w:jc w:val="both"/>
              <w:rPr>
                <w:sz w:val="20"/>
                <w:szCs w:val="20"/>
              </w:rPr>
            </w:pPr>
            <w:r>
              <w:rPr>
                <w:sz w:val="20"/>
                <w:szCs w:val="20"/>
              </w:rPr>
              <w:t>от 14,0</w:t>
            </w:r>
            <w:r w:rsidR="00553C74" w:rsidRPr="00553C74">
              <w:rPr>
                <w:sz w:val="20"/>
                <w:szCs w:val="20"/>
              </w:rPr>
              <w:t>% до 18%</w:t>
            </w:r>
          </w:p>
          <w:p w14:paraId="1CB1CB00" w14:textId="77777777" w:rsidR="00553C74" w:rsidRPr="00553C74" w:rsidRDefault="00553C74" w:rsidP="00131D0A">
            <w:pPr>
              <w:jc w:val="both"/>
              <w:rPr>
                <w:sz w:val="20"/>
                <w:szCs w:val="20"/>
              </w:rPr>
            </w:pPr>
            <w:r w:rsidRPr="00553C74">
              <w:rPr>
                <w:sz w:val="20"/>
                <w:szCs w:val="20"/>
              </w:rPr>
              <w:t>от 18,</w:t>
            </w:r>
            <w:r w:rsidR="00C25AA9">
              <w:rPr>
                <w:sz w:val="20"/>
                <w:szCs w:val="20"/>
              </w:rPr>
              <w:t>0</w:t>
            </w:r>
            <w:r w:rsidRPr="00553C74">
              <w:rPr>
                <w:sz w:val="20"/>
                <w:szCs w:val="20"/>
              </w:rPr>
              <w:t>% до 22%</w:t>
            </w:r>
          </w:p>
        </w:tc>
        <w:tc>
          <w:tcPr>
            <w:tcW w:w="4192" w:type="dxa"/>
          </w:tcPr>
          <w:p w14:paraId="6BC58103" w14:textId="77777777" w:rsidR="00553C74" w:rsidRPr="009E3593" w:rsidRDefault="00553C74" w:rsidP="00131D0A">
            <w:pPr>
              <w:jc w:val="both"/>
              <w:rPr>
                <w:sz w:val="20"/>
                <w:szCs w:val="20"/>
              </w:rPr>
            </w:pPr>
            <w:r w:rsidRPr="009E3593">
              <w:rPr>
                <w:sz w:val="20"/>
                <w:szCs w:val="20"/>
              </w:rPr>
              <w:t xml:space="preserve">1,5% за 1% </w:t>
            </w:r>
          </w:p>
          <w:p w14:paraId="12F341E9" w14:textId="77777777" w:rsidR="00553C74" w:rsidRPr="009E3593" w:rsidRDefault="00553C74" w:rsidP="00131D0A">
            <w:pPr>
              <w:jc w:val="both"/>
              <w:rPr>
                <w:sz w:val="20"/>
                <w:szCs w:val="20"/>
              </w:rPr>
            </w:pPr>
            <w:r w:rsidRPr="009E3593">
              <w:rPr>
                <w:sz w:val="20"/>
                <w:szCs w:val="20"/>
              </w:rPr>
              <w:t>2,0% от стоимости партии поставляемого товара за 1% превышения нормы качества.</w:t>
            </w:r>
          </w:p>
        </w:tc>
      </w:tr>
      <w:tr w:rsidR="00553C74" w:rsidRPr="009E3593" w14:paraId="6F7D1ED9" w14:textId="77777777" w:rsidTr="00553C74">
        <w:tc>
          <w:tcPr>
            <w:tcW w:w="3230" w:type="dxa"/>
          </w:tcPr>
          <w:p w14:paraId="034E6BA1" w14:textId="77777777" w:rsidR="00553C74" w:rsidRPr="009E3593" w:rsidRDefault="00553C74" w:rsidP="00131D0A">
            <w:pPr>
              <w:jc w:val="both"/>
              <w:rPr>
                <w:sz w:val="20"/>
                <w:szCs w:val="20"/>
              </w:rPr>
            </w:pPr>
            <w:r w:rsidRPr="009E3593">
              <w:rPr>
                <w:sz w:val="20"/>
                <w:szCs w:val="20"/>
              </w:rPr>
              <w:t>Зерновая примесь</w:t>
            </w:r>
          </w:p>
        </w:tc>
        <w:tc>
          <w:tcPr>
            <w:tcW w:w="2807" w:type="dxa"/>
          </w:tcPr>
          <w:p w14:paraId="7283A806" w14:textId="77777777" w:rsidR="00553C74" w:rsidRPr="00553C74" w:rsidRDefault="00C25AA9" w:rsidP="00131D0A">
            <w:pPr>
              <w:jc w:val="both"/>
              <w:rPr>
                <w:sz w:val="20"/>
                <w:szCs w:val="20"/>
              </w:rPr>
            </w:pPr>
            <w:r>
              <w:rPr>
                <w:sz w:val="20"/>
                <w:szCs w:val="20"/>
              </w:rPr>
              <w:t>от 10,0</w:t>
            </w:r>
            <w:r w:rsidR="00553C74" w:rsidRPr="00553C74">
              <w:rPr>
                <w:sz w:val="20"/>
                <w:szCs w:val="20"/>
              </w:rPr>
              <w:t>% до 15%</w:t>
            </w:r>
          </w:p>
        </w:tc>
        <w:tc>
          <w:tcPr>
            <w:tcW w:w="4192" w:type="dxa"/>
          </w:tcPr>
          <w:p w14:paraId="3FD1D249" w14:textId="77777777" w:rsidR="00553C74" w:rsidRPr="009E3593" w:rsidRDefault="00553C74" w:rsidP="00131D0A">
            <w:pPr>
              <w:jc w:val="both"/>
              <w:rPr>
                <w:sz w:val="20"/>
                <w:szCs w:val="20"/>
              </w:rPr>
            </w:pPr>
            <w:r w:rsidRPr="009E3593">
              <w:rPr>
                <w:sz w:val="20"/>
                <w:szCs w:val="20"/>
              </w:rPr>
              <w:t>1,5% за 1%</w:t>
            </w:r>
          </w:p>
        </w:tc>
      </w:tr>
      <w:tr w:rsidR="00553C74" w:rsidRPr="009E3593" w14:paraId="4EA58D40" w14:textId="77777777" w:rsidTr="00553C74">
        <w:tc>
          <w:tcPr>
            <w:tcW w:w="3230" w:type="dxa"/>
            <w:tcBorders>
              <w:top w:val="single" w:sz="4" w:space="0" w:color="000000"/>
              <w:left w:val="single" w:sz="4" w:space="0" w:color="000000"/>
              <w:bottom w:val="single" w:sz="4" w:space="0" w:color="000000"/>
              <w:right w:val="single" w:sz="4" w:space="0" w:color="000000"/>
            </w:tcBorders>
          </w:tcPr>
          <w:p w14:paraId="2E154CFD" w14:textId="77777777" w:rsidR="00553C74" w:rsidRPr="009E3593" w:rsidRDefault="00553C74" w:rsidP="00131D0A">
            <w:pPr>
              <w:jc w:val="both"/>
              <w:rPr>
                <w:sz w:val="20"/>
                <w:szCs w:val="20"/>
              </w:rPr>
            </w:pPr>
            <w:r w:rsidRPr="009E3593">
              <w:rPr>
                <w:sz w:val="20"/>
                <w:szCs w:val="20"/>
              </w:rPr>
              <w:t xml:space="preserve">Сорная примесь </w:t>
            </w:r>
          </w:p>
        </w:tc>
        <w:tc>
          <w:tcPr>
            <w:tcW w:w="2807" w:type="dxa"/>
            <w:tcBorders>
              <w:top w:val="single" w:sz="4" w:space="0" w:color="000000"/>
              <w:left w:val="single" w:sz="4" w:space="0" w:color="000000"/>
              <w:bottom w:val="single" w:sz="4" w:space="0" w:color="000000"/>
              <w:right w:val="single" w:sz="4" w:space="0" w:color="000000"/>
            </w:tcBorders>
          </w:tcPr>
          <w:p w14:paraId="02375DF4" w14:textId="77777777" w:rsidR="00553C74" w:rsidRPr="00553C74" w:rsidRDefault="00C25AA9" w:rsidP="00131D0A">
            <w:pPr>
              <w:jc w:val="both"/>
              <w:rPr>
                <w:sz w:val="20"/>
                <w:szCs w:val="20"/>
              </w:rPr>
            </w:pPr>
            <w:r>
              <w:rPr>
                <w:sz w:val="20"/>
                <w:szCs w:val="20"/>
              </w:rPr>
              <w:t>от 3,0</w:t>
            </w:r>
            <w:r w:rsidR="00834B7D">
              <w:rPr>
                <w:sz w:val="20"/>
                <w:szCs w:val="20"/>
              </w:rPr>
              <w:t>% до 4</w:t>
            </w:r>
            <w:r>
              <w:rPr>
                <w:sz w:val="20"/>
                <w:szCs w:val="20"/>
              </w:rPr>
              <w:t>,0</w:t>
            </w:r>
            <w:r w:rsidR="00553C74" w:rsidRPr="00553C74">
              <w:rPr>
                <w:sz w:val="20"/>
                <w:szCs w:val="20"/>
              </w:rPr>
              <w:t>%</w:t>
            </w:r>
          </w:p>
        </w:tc>
        <w:tc>
          <w:tcPr>
            <w:tcW w:w="4192" w:type="dxa"/>
            <w:tcBorders>
              <w:top w:val="single" w:sz="4" w:space="0" w:color="000000"/>
              <w:left w:val="single" w:sz="4" w:space="0" w:color="000000"/>
              <w:bottom w:val="single" w:sz="4" w:space="0" w:color="000000"/>
              <w:right w:val="single" w:sz="4" w:space="0" w:color="000000"/>
            </w:tcBorders>
          </w:tcPr>
          <w:p w14:paraId="211C1D87" w14:textId="77777777" w:rsidR="00553C74" w:rsidRPr="009E3593" w:rsidRDefault="00553C74" w:rsidP="00131D0A">
            <w:pPr>
              <w:jc w:val="both"/>
              <w:rPr>
                <w:sz w:val="20"/>
                <w:szCs w:val="20"/>
              </w:rPr>
            </w:pPr>
            <w:r w:rsidRPr="009E3593">
              <w:rPr>
                <w:sz w:val="20"/>
                <w:szCs w:val="20"/>
              </w:rPr>
              <w:t>1,5% за 1%</w:t>
            </w:r>
          </w:p>
        </w:tc>
      </w:tr>
    </w:tbl>
    <w:p w14:paraId="4028AC7D" w14:textId="77777777" w:rsidR="0012051E" w:rsidRPr="00301146" w:rsidRDefault="004431BE" w:rsidP="00131D0A">
      <w:pPr>
        <w:pStyle w:val="a5"/>
        <w:jc w:val="both"/>
        <w:rPr>
          <w:rFonts w:ascii="Times New Roman" w:hAnsi="Times New Roman"/>
          <w:sz w:val="20"/>
          <w:szCs w:val="20"/>
        </w:rPr>
      </w:pPr>
      <w:r w:rsidRPr="00301146">
        <w:rPr>
          <w:rFonts w:ascii="Times New Roman" w:hAnsi="Times New Roman"/>
          <w:sz w:val="20"/>
          <w:szCs w:val="20"/>
        </w:rPr>
        <w:t>5.</w:t>
      </w:r>
      <w:r w:rsidR="0012051E" w:rsidRPr="00301146">
        <w:rPr>
          <w:rFonts w:ascii="Times New Roman" w:hAnsi="Times New Roman"/>
          <w:sz w:val="20"/>
          <w:szCs w:val="20"/>
        </w:rPr>
        <w:t>2</w:t>
      </w:r>
      <w:r w:rsidRPr="00301146">
        <w:rPr>
          <w:rFonts w:ascii="Times New Roman" w:hAnsi="Times New Roman"/>
          <w:sz w:val="20"/>
          <w:szCs w:val="20"/>
        </w:rPr>
        <w:t xml:space="preserve">. Приемка Товара по количеству, осуществляется во время передачи Товара Покупателю </w:t>
      </w:r>
      <w:r w:rsidR="0012051E" w:rsidRPr="00301146">
        <w:rPr>
          <w:rFonts w:ascii="Times New Roman" w:hAnsi="Times New Roman"/>
          <w:sz w:val="20"/>
          <w:szCs w:val="20"/>
        </w:rPr>
        <w:t>на складе Покупателя, по весам П</w:t>
      </w:r>
      <w:r w:rsidRPr="00301146">
        <w:rPr>
          <w:rFonts w:ascii="Times New Roman" w:hAnsi="Times New Roman"/>
          <w:sz w:val="20"/>
          <w:szCs w:val="20"/>
        </w:rPr>
        <w:t>окупателя (грузополучателя</w:t>
      </w:r>
      <w:r w:rsidR="0012051E" w:rsidRPr="00301146">
        <w:rPr>
          <w:rFonts w:ascii="Times New Roman" w:hAnsi="Times New Roman"/>
          <w:sz w:val="20"/>
          <w:szCs w:val="20"/>
        </w:rPr>
        <w:t>).</w:t>
      </w:r>
      <w:r w:rsidRPr="00301146">
        <w:rPr>
          <w:rFonts w:ascii="Times New Roman" w:hAnsi="Times New Roman"/>
          <w:sz w:val="20"/>
          <w:szCs w:val="20"/>
        </w:rPr>
        <w:t xml:space="preserve"> По результатам приемки по количеству подписывается товарно-транспортная накладная с отметкой о количестве.</w:t>
      </w:r>
    </w:p>
    <w:p w14:paraId="736E01E3" w14:textId="77777777" w:rsidR="004431BE" w:rsidRPr="00301146" w:rsidRDefault="0012051E" w:rsidP="00131D0A">
      <w:pPr>
        <w:pStyle w:val="a5"/>
        <w:jc w:val="both"/>
        <w:rPr>
          <w:rFonts w:ascii="Times New Roman" w:hAnsi="Times New Roman"/>
          <w:sz w:val="20"/>
          <w:szCs w:val="20"/>
        </w:rPr>
      </w:pPr>
      <w:r w:rsidRPr="00301146">
        <w:rPr>
          <w:rFonts w:ascii="Times New Roman" w:hAnsi="Times New Roman"/>
          <w:sz w:val="20"/>
          <w:szCs w:val="20"/>
        </w:rPr>
        <w:t>5.3.</w:t>
      </w:r>
      <w:r w:rsidR="004431BE" w:rsidRPr="00301146">
        <w:rPr>
          <w:rFonts w:ascii="Times New Roman" w:hAnsi="Times New Roman"/>
          <w:sz w:val="20"/>
          <w:szCs w:val="20"/>
        </w:rPr>
        <w:t xml:space="preserve"> </w:t>
      </w:r>
      <w:r w:rsidR="006C114C" w:rsidRPr="00301146">
        <w:rPr>
          <w:rFonts w:ascii="Times New Roman" w:hAnsi="Times New Roman"/>
          <w:sz w:val="20"/>
          <w:szCs w:val="20"/>
        </w:rPr>
        <w:t xml:space="preserve">Зачетный вес товара, </w:t>
      </w:r>
      <w:r w:rsidR="004431BE" w:rsidRPr="00301146">
        <w:rPr>
          <w:rFonts w:ascii="Times New Roman" w:hAnsi="Times New Roman"/>
          <w:sz w:val="20"/>
          <w:szCs w:val="20"/>
        </w:rPr>
        <w:t>подлежащий оплате по настоящему Договору (в т.ч.  при самовывозе товара силами Покупателя), считается окончательным в соответствии с весом, определённым в конечном пункте выгрузки</w:t>
      </w:r>
      <w:r w:rsidR="006C114C" w:rsidRPr="00301146">
        <w:rPr>
          <w:rFonts w:ascii="Times New Roman" w:hAnsi="Times New Roman"/>
          <w:sz w:val="20"/>
          <w:szCs w:val="20"/>
        </w:rPr>
        <w:t xml:space="preserve"> Покупателя\Грузополучателя и</w:t>
      </w:r>
      <w:r w:rsidR="004431BE" w:rsidRPr="00301146">
        <w:rPr>
          <w:rFonts w:ascii="Times New Roman" w:hAnsi="Times New Roman"/>
          <w:sz w:val="20"/>
          <w:szCs w:val="20"/>
        </w:rPr>
        <w:t xml:space="preserve"> указанн</w:t>
      </w:r>
      <w:r w:rsidR="006C114C" w:rsidRPr="00301146">
        <w:rPr>
          <w:rFonts w:ascii="Times New Roman" w:hAnsi="Times New Roman"/>
          <w:sz w:val="20"/>
          <w:szCs w:val="20"/>
        </w:rPr>
        <w:t>ы</w:t>
      </w:r>
      <w:r w:rsidR="004431BE" w:rsidRPr="00301146">
        <w:rPr>
          <w:rFonts w:ascii="Times New Roman" w:hAnsi="Times New Roman"/>
          <w:sz w:val="20"/>
          <w:szCs w:val="20"/>
        </w:rPr>
        <w:t xml:space="preserve">м в накладных Покупателем.  </w:t>
      </w:r>
    </w:p>
    <w:p w14:paraId="5E4B506F" w14:textId="77777777" w:rsidR="004431BE" w:rsidRPr="00301146" w:rsidRDefault="004431BE" w:rsidP="00131D0A">
      <w:pPr>
        <w:pStyle w:val="a5"/>
        <w:jc w:val="both"/>
        <w:rPr>
          <w:rFonts w:ascii="Times New Roman" w:hAnsi="Times New Roman"/>
          <w:sz w:val="20"/>
          <w:szCs w:val="20"/>
        </w:rPr>
      </w:pPr>
      <w:r w:rsidRPr="00301146">
        <w:rPr>
          <w:rFonts w:ascii="Times New Roman" w:hAnsi="Times New Roman"/>
          <w:sz w:val="20"/>
          <w:szCs w:val="20"/>
        </w:rPr>
        <w:t>5.</w:t>
      </w:r>
      <w:r w:rsidR="00E12FC4" w:rsidRPr="00301146">
        <w:rPr>
          <w:rFonts w:ascii="Times New Roman" w:hAnsi="Times New Roman"/>
          <w:sz w:val="20"/>
          <w:szCs w:val="20"/>
        </w:rPr>
        <w:t>4</w:t>
      </w:r>
      <w:r w:rsidRPr="00301146">
        <w:rPr>
          <w:rFonts w:ascii="Times New Roman" w:hAnsi="Times New Roman"/>
          <w:sz w:val="20"/>
          <w:szCs w:val="20"/>
        </w:rPr>
        <w:t>. Товар должен соответствовать сог</w:t>
      </w:r>
      <w:r w:rsidR="00553C74">
        <w:rPr>
          <w:rFonts w:ascii="Times New Roman" w:hAnsi="Times New Roman"/>
          <w:sz w:val="20"/>
          <w:szCs w:val="20"/>
        </w:rPr>
        <w:t xml:space="preserve">ласованным в настоящем договоре </w:t>
      </w:r>
      <w:r w:rsidR="006C114C" w:rsidRPr="00301146">
        <w:rPr>
          <w:rFonts w:ascii="Times New Roman" w:hAnsi="Times New Roman"/>
          <w:sz w:val="20"/>
          <w:szCs w:val="20"/>
        </w:rPr>
        <w:t xml:space="preserve">базисным </w:t>
      </w:r>
      <w:r w:rsidRPr="00301146">
        <w:rPr>
          <w:rFonts w:ascii="Times New Roman" w:hAnsi="Times New Roman"/>
          <w:sz w:val="20"/>
          <w:szCs w:val="20"/>
        </w:rPr>
        <w:t>показателям качества. Установленное Покупателем</w:t>
      </w:r>
      <w:r w:rsidR="006C114C" w:rsidRPr="00301146">
        <w:rPr>
          <w:rFonts w:ascii="Times New Roman" w:hAnsi="Times New Roman"/>
          <w:sz w:val="20"/>
          <w:szCs w:val="20"/>
        </w:rPr>
        <w:t xml:space="preserve"> </w:t>
      </w:r>
      <w:r w:rsidRPr="00301146">
        <w:rPr>
          <w:rFonts w:ascii="Times New Roman" w:hAnsi="Times New Roman"/>
          <w:sz w:val="20"/>
          <w:szCs w:val="20"/>
        </w:rPr>
        <w:t>качество является окончательным для обеих сторон. Отметка о качестве проставл</w:t>
      </w:r>
      <w:r w:rsidR="0012051E" w:rsidRPr="00301146">
        <w:rPr>
          <w:rFonts w:ascii="Times New Roman" w:hAnsi="Times New Roman"/>
          <w:sz w:val="20"/>
          <w:szCs w:val="20"/>
        </w:rPr>
        <w:t>яется лабораторией Покупателя (Г</w:t>
      </w:r>
      <w:r w:rsidRPr="00301146">
        <w:rPr>
          <w:rFonts w:ascii="Times New Roman" w:hAnsi="Times New Roman"/>
          <w:sz w:val="20"/>
          <w:szCs w:val="20"/>
        </w:rPr>
        <w:t>рузополучателя)</w:t>
      </w:r>
      <w:r w:rsidR="0012051E" w:rsidRPr="00301146">
        <w:rPr>
          <w:rFonts w:ascii="Times New Roman" w:hAnsi="Times New Roman"/>
          <w:sz w:val="20"/>
          <w:szCs w:val="20"/>
        </w:rPr>
        <w:t xml:space="preserve"> </w:t>
      </w:r>
      <w:r w:rsidRPr="00301146">
        <w:rPr>
          <w:rFonts w:ascii="Times New Roman" w:hAnsi="Times New Roman"/>
          <w:sz w:val="20"/>
          <w:szCs w:val="20"/>
        </w:rPr>
        <w:t xml:space="preserve">в </w:t>
      </w:r>
      <w:r w:rsidR="0012051E" w:rsidRPr="00301146">
        <w:rPr>
          <w:rFonts w:ascii="Times New Roman" w:hAnsi="Times New Roman"/>
          <w:sz w:val="20"/>
          <w:szCs w:val="20"/>
        </w:rPr>
        <w:t>карточке анализа зерна. Одна карточка передается представителю Поставщика(водителю), вторая остается у Покупателя.</w:t>
      </w:r>
      <w:r w:rsidRPr="00301146">
        <w:rPr>
          <w:rFonts w:ascii="Times New Roman" w:hAnsi="Times New Roman"/>
          <w:sz w:val="20"/>
          <w:szCs w:val="20"/>
        </w:rPr>
        <w:t xml:space="preserve"> </w:t>
      </w:r>
    </w:p>
    <w:p w14:paraId="0A598C9E" w14:textId="77777777" w:rsidR="004431BE" w:rsidRPr="00301146" w:rsidRDefault="00E12FC4" w:rsidP="00131D0A">
      <w:pPr>
        <w:pStyle w:val="a5"/>
        <w:jc w:val="both"/>
        <w:rPr>
          <w:rFonts w:ascii="Times New Roman" w:hAnsi="Times New Roman"/>
          <w:sz w:val="20"/>
          <w:szCs w:val="20"/>
        </w:rPr>
      </w:pPr>
      <w:r w:rsidRPr="00301146">
        <w:rPr>
          <w:rFonts w:ascii="Times New Roman" w:hAnsi="Times New Roman"/>
          <w:sz w:val="20"/>
          <w:szCs w:val="20"/>
        </w:rPr>
        <w:t xml:space="preserve">          </w:t>
      </w:r>
      <w:r w:rsidR="004431BE" w:rsidRPr="00301146">
        <w:rPr>
          <w:rFonts w:ascii="Times New Roman" w:hAnsi="Times New Roman"/>
          <w:sz w:val="20"/>
          <w:szCs w:val="20"/>
        </w:rPr>
        <w:t>5.</w:t>
      </w:r>
      <w:r w:rsidRPr="00301146">
        <w:rPr>
          <w:rFonts w:ascii="Times New Roman" w:hAnsi="Times New Roman"/>
          <w:sz w:val="20"/>
          <w:szCs w:val="20"/>
        </w:rPr>
        <w:t>5</w:t>
      </w:r>
      <w:r w:rsidR="004431BE" w:rsidRPr="00301146">
        <w:rPr>
          <w:rFonts w:ascii="Times New Roman" w:hAnsi="Times New Roman"/>
          <w:sz w:val="20"/>
          <w:szCs w:val="20"/>
        </w:rPr>
        <w:t>. В случае передачи Товара ненадлежащего качества, если недостатки Товара не были оговорены Поставщиком и Покупателем в двустороннем соглашении, Покупатель, которому передан Товар ненадлежащего качества, вправе по своему выбору потребовать от Поставщика:</w:t>
      </w:r>
    </w:p>
    <w:p w14:paraId="28743828" w14:textId="77777777" w:rsidR="004431BE" w:rsidRPr="00301146" w:rsidRDefault="004431BE" w:rsidP="00131D0A">
      <w:pPr>
        <w:pStyle w:val="a5"/>
        <w:jc w:val="both"/>
        <w:rPr>
          <w:rFonts w:ascii="Times New Roman" w:hAnsi="Times New Roman"/>
          <w:sz w:val="20"/>
          <w:szCs w:val="20"/>
        </w:rPr>
      </w:pPr>
      <w:r w:rsidRPr="00301146">
        <w:rPr>
          <w:rFonts w:ascii="Times New Roman" w:hAnsi="Times New Roman"/>
          <w:sz w:val="20"/>
          <w:szCs w:val="20"/>
        </w:rPr>
        <w:lastRenderedPageBreak/>
        <w:t xml:space="preserve">- уменьшения покупной </w:t>
      </w:r>
      <w:r w:rsidR="006C114C" w:rsidRPr="00301146">
        <w:rPr>
          <w:rFonts w:ascii="Times New Roman" w:hAnsi="Times New Roman"/>
          <w:sz w:val="20"/>
          <w:szCs w:val="20"/>
        </w:rPr>
        <w:t xml:space="preserve">цены, согласно таблицы </w:t>
      </w:r>
      <w:proofErr w:type="spellStart"/>
      <w:r w:rsidR="006C114C" w:rsidRPr="00301146">
        <w:rPr>
          <w:rFonts w:ascii="Times New Roman" w:hAnsi="Times New Roman"/>
          <w:sz w:val="20"/>
          <w:szCs w:val="20"/>
        </w:rPr>
        <w:t>п.п</w:t>
      </w:r>
      <w:proofErr w:type="spellEnd"/>
      <w:r w:rsidR="006C114C" w:rsidRPr="00301146">
        <w:rPr>
          <w:rFonts w:ascii="Times New Roman" w:hAnsi="Times New Roman"/>
          <w:sz w:val="20"/>
          <w:szCs w:val="20"/>
        </w:rPr>
        <w:t xml:space="preserve">. 5.1.1. и 5.1.2. настоящего договора. </w:t>
      </w:r>
    </w:p>
    <w:p w14:paraId="0D9B1733" w14:textId="77777777" w:rsidR="004431BE" w:rsidRDefault="006C114C" w:rsidP="00131D0A">
      <w:pPr>
        <w:pStyle w:val="a5"/>
        <w:jc w:val="both"/>
        <w:rPr>
          <w:rFonts w:ascii="Times New Roman" w:hAnsi="Times New Roman"/>
          <w:sz w:val="20"/>
          <w:szCs w:val="20"/>
        </w:rPr>
      </w:pPr>
      <w:r w:rsidRPr="00301146">
        <w:rPr>
          <w:rFonts w:ascii="Times New Roman" w:hAnsi="Times New Roman"/>
          <w:sz w:val="20"/>
          <w:szCs w:val="20"/>
        </w:rPr>
        <w:t>- отказаться от приемки</w:t>
      </w:r>
      <w:r w:rsidR="004431BE" w:rsidRPr="00301146">
        <w:rPr>
          <w:rFonts w:ascii="Times New Roman" w:hAnsi="Times New Roman"/>
          <w:sz w:val="20"/>
          <w:szCs w:val="20"/>
        </w:rPr>
        <w:t xml:space="preserve"> товара.</w:t>
      </w:r>
    </w:p>
    <w:p w14:paraId="11D5A9A4" w14:textId="77777777" w:rsidR="00E97F91" w:rsidRPr="00301146" w:rsidRDefault="00E97F91" w:rsidP="00131D0A">
      <w:pPr>
        <w:pStyle w:val="a5"/>
        <w:jc w:val="both"/>
        <w:rPr>
          <w:rFonts w:ascii="Times New Roman" w:hAnsi="Times New Roman"/>
          <w:sz w:val="20"/>
          <w:szCs w:val="20"/>
        </w:rPr>
      </w:pPr>
      <w:r>
        <w:rPr>
          <w:rFonts w:ascii="Times New Roman" w:hAnsi="Times New Roman"/>
          <w:sz w:val="20"/>
          <w:szCs w:val="20"/>
        </w:rPr>
        <w:t xml:space="preserve">           </w:t>
      </w:r>
      <w:r w:rsidRPr="00C25AA9">
        <w:rPr>
          <w:rFonts w:ascii="Times New Roman" w:hAnsi="Times New Roman"/>
          <w:sz w:val="20"/>
          <w:szCs w:val="20"/>
        </w:rPr>
        <w:t xml:space="preserve">5.5.1. При разногласиях в оценке качества зерна между Поставщиком и Покупателем стороны могут провести повторный (контрольный) анализ в присутствии Поставщика на складе Покупателя. Для повторного (контрольного) отбора формирования проб стороны применяют пробоотборники </w:t>
      </w:r>
      <w:r w:rsidR="00DA2D12" w:rsidRPr="00C25AA9">
        <w:rPr>
          <w:rFonts w:ascii="Times New Roman" w:hAnsi="Times New Roman"/>
          <w:sz w:val="20"/>
          <w:szCs w:val="20"/>
        </w:rPr>
        <w:t xml:space="preserve">пневматические, </w:t>
      </w:r>
      <w:r w:rsidRPr="00C25AA9">
        <w:rPr>
          <w:rFonts w:ascii="Times New Roman" w:hAnsi="Times New Roman"/>
          <w:sz w:val="20"/>
          <w:szCs w:val="20"/>
        </w:rPr>
        <w:t xml:space="preserve">исключающие </w:t>
      </w:r>
      <w:proofErr w:type="spellStart"/>
      <w:r w:rsidRPr="00C25AA9">
        <w:rPr>
          <w:rFonts w:ascii="Times New Roman" w:hAnsi="Times New Roman"/>
          <w:sz w:val="20"/>
          <w:szCs w:val="20"/>
        </w:rPr>
        <w:t>травмирование</w:t>
      </w:r>
      <w:proofErr w:type="spellEnd"/>
      <w:r w:rsidRPr="00C25AA9">
        <w:rPr>
          <w:rFonts w:ascii="Times New Roman" w:hAnsi="Times New Roman"/>
          <w:sz w:val="20"/>
          <w:szCs w:val="20"/>
        </w:rPr>
        <w:t xml:space="preserve"> зерна. Заключение повторного (контрольного) отбора проб является окончательным результатом. Первоначальный анализ стороны считают правильным в случае если полученные данные не превышают установленные допускаемые расхождения по сравнению с результатом повторного (контрольного) анализа. При превышении допустимых расхождений правильным считают результат повторного (контрольного) анализа.</w:t>
      </w:r>
      <w:r>
        <w:rPr>
          <w:rFonts w:ascii="Times New Roman" w:hAnsi="Times New Roman"/>
          <w:sz w:val="20"/>
          <w:szCs w:val="20"/>
        </w:rPr>
        <w:t xml:space="preserve"> </w:t>
      </w:r>
    </w:p>
    <w:p w14:paraId="4CD9AF33" w14:textId="77777777" w:rsidR="004431BE" w:rsidRPr="00301146" w:rsidRDefault="00E12FC4" w:rsidP="00131D0A">
      <w:pPr>
        <w:pStyle w:val="a5"/>
        <w:jc w:val="both"/>
        <w:rPr>
          <w:rFonts w:ascii="Times New Roman" w:hAnsi="Times New Roman"/>
          <w:sz w:val="20"/>
          <w:szCs w:val="20"/>
        </w:rPr>
      </w:pPr>
      <w:r w:rsidRPr="00301146">
        <w:rPr>
          <w:rFonts w:ascii="Times New Roman" w:hAnsi="Times New Roman"/>
          <w:sz w:val="20"/>
          <w:szCs w:val="20"/>
        </w:rPr>
        <w:t xml:space="preserve">          </w:t>
      </w:r>
      <w:r w:rsidR="004431BE" w:rsidRPr="00301146">
        <w:rPr>
          <w:rFonts w:ascii="Times New Roman" w:hAnsi="Times New Roman"/>
          <w:sz w:val="20"/>
          <w:szCs w:val="20"/>
        </w:rPr>
        <w:t>5.</w:t>
      </w:r>
      <w:r w:rsidRPr="00301146">
        <w:rPr>
          <w:rFonts w:ascii="Times New Roman" w:hAnsi="Times New Roman"/>
          <w:sz w:val="20"/>
          <w:szCs w:val="20"/>
        </w:rPr>
        <w:t>6</w:t>
      </w:r>
      <w:r w:rsidR="004431BE" w:rsidRPr="00301146">
        <w:rPr>
          <w:rFonts w:ascii="Times New Roman" w:hAnsi="Times New Roman"/>
          <w:sz w:val="20"/>
          <w:szCs w:val="20"/>
        </w:rPr>
        <w:t>.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14:paraId="56232153" w14:textId="77777777" w:rsidR="004431BE" w:rsidRPr="00301146" w:rsidRDefault="004431BE" w:rsidP="00131D0A">
      <w:pPr>
        <w:pStyle w:val="a5"/>
        <w:jc w:val="both"/>
        <w:rPr>
          <w:rFonts w:ascii="Times New Roman" w:hAnsi="Times New Roman"/>
          <w:sz w:val="20"/>
          <w:szCs w:val="20"/>
        </w:rPr>
      </w:pPr>
      <w:r w:rsidRPr="00301146">
        <w:rPr>
          <w:rFonts w:ascii="Times New Roman" w:hAnsi="Times New Roman"/>
          <w:sz w:val="20"/>
          <w:szCs w:val="20"/>
        </w:rPr>
        <w:t>- отказаться от исполнения настоящего договора и потребовать возврата упл</w:t>
      </w:r>
      <w:r w:rsidR="006C114C" w:rsidRPr="00301146">
        <w:rPr>
          <w:rFonts w:ascii="Times New Roman" w:hAnsi="Times New Roman"/>
          <w:sz w:val="20"/>
          <w:szCs w:val="20"/>
        </w:rPr>
        <w:t xml:space="preserve">аченной за Товар денежной суммы (если имело место предоплата); </w:t>
      </w:r>
    </w:p>
    <w:p w14:paraId="1CC25947" w14:textId="77777777" w:rsidR="004431BE" w:rsidRPr="00301146" w:rsidRDefault="004431BE" w:rsidP="00131D0A">
      <w:pPr>
        <w:pStyle w:val="a5"/>
        <w:jc w:val="both"/>
        <w:rPr>
          <w:rFonts w:ascii="Times New Roman" w:hAnsi="Times New Roman"/>
          <w:sz w:val="20"/>
          <w:szCs w:val="20"/>
        </w:rPr>
      </w:pPr>
      <w:r w:rsidRPr="00301146">
        <w:rPr>
          <w:rFonts w:ascii="Times New Roman" w:hAnsi="Times New Roman"/>
          <w:sz w:val="20"/>
          <w:szCs w:val="20"/>
        </w:rPr>
        <w:t>- потребовать замены Товара ненадлежащего качества Товаром, соответствующим настоящему договору с отнесением расходов по транспортировке на Поставщика.</w:t>
      </w:r>
    </w:p>
    <w:p w14:paraId="66E7B063" w14:textId="77777777" w:rsidR="00791535" w:rsidRPr="00301146" w:rsidRDefault="00E12FC4" w:rsidP="00131D0A">
      <w:pPr>
        <w:pStyle w:val="a5"/>
        <w:jc w:val="both"/>
        <w:rPr>
          <w:rFonts w:ascii="Times New Roman" w:hAnsi="Times New Roman"/>
          <w:sz w:val="20"/>
          <w:szCs w:val="20"/>
        </w:rPr>
      </w:pPr>
      <w:r w:rsidRPr="00301146">
        <w:rPr>
          <w:rFonts w:ascii="Times New Roman" w:hAnsi="Times New Roman"/>
          <w:sz w:val="20"/>
          <w:szCs w:val="20"/>
        </w:rPr>
        <w:t xml:space="preserve">         </w:t>
      </w:r>
      <w:r w:rsidR="004431BE" w:rsidRPr="00301146">
        <w:rPr>
          <w:rFonts w:ascii="Times New Roman" w:hAnsi="Times New Roman"/>
          <w:sz w:val="20"/>
          <w:szCs w:val="20"/>
        </w:rPr>
        <w:t>5.</w:t>
      </w:r>
      <w:r w:rsidRPr="00301146">
        <w:rPr>
          <w:rFonts w:ascii="Times New Roman" w:hAnsi="Times New Roman"/>
          <w:sz w:val="20"/>
          <w:szCs w:val="20"/>
        </w:rPr>
        <w:t>7</w:t>
      </w:r>
      <w:r w:rsidR="004431BE" w:rsidRPr="00301146">
        <w:rPr>
          <w:rFonts w:ascii="Times New Roman" w:hAnsi="Times New Roman"/>
          <w:sz w:val="20"/>
          <w:szCs w:val="20"/>
        </w:rPr>
        <w:t xml:space="preserve">.  В случаях, указанных в </w:t>
      </w:r>
      <w:proofErr w:type="spellStart"/>
      <w:r w:rsidR="006C114C" w:rsidRPr="00301146">
        <w:rPr>
          <w:rFonts w:ascii="Times New Roman" w:hAnsi="Times New Roman"/>
          <w:sz w:val="20"/>
          <w:szCs w:val="20"/>
        </w:rPr>
        <w:t>п.п</w:t>
      </w:r>
      <w:proofErr w:type="spellEnd"/>
      <w:r w:rsidR="006C114C" w:rsidRPr="00301146">
        <w:rPr>
          <w:rFonts w:ascii="Times New Roman" w:hAnsi="Times New Roman"/>
          <w:sz w:val="20"/>
          <w:szCs w:val="20"/>
        </w:rPr>
        <w:t>. 5.1.1. и 5.1.2. настоящего договора</w:t>
      </w:r>
      <w:r w:rsidR="004431BE" w:rsidRPr="00301146">
        <w:rPr>
          <w:rFonts w:ascii="Times New Roman" w:hAnsi="Times New Roman"/>
          <w:sz w:val="20"/>
          <w:szCs w:val="20"/>
        </w:rPr>
        <w:t>, Покупатель</w:t>
      </w:r>
      <w:r w:rsidR="00EA0F48" w:rsidRPr="00301146">
        <w:rPr>
          <w:rFonts w:ascii="Times New Roman" w:hAnsi="Times New Roman"/>
          <w:sz w:val="20"/>
          <w:szCs w:val="20"/>
        </w:rPr>
        <w:t xml:space="preserve">, в течение 2-х рабочих </w:t>
      </w:r>
      <w:r w:rsidR="005F4559" w:rsidRPr="00301146">
        <w:rPr>
          <w:rFonts w:ascii="Times New Roman" w:hAnsi="Times New Roman"/>
          <w:sz w:val="20"/>
          <w:szCs w:val="20"/>
        </w:rPr>
        <w:t>дней в</w:t>
      </w:r>
      <w:r w:rsidR="006C114C" w:rsidRPr="00301146">
        <w:rPr>
          <w:rFonts w:ascii="Times New Roman" w:hAnsi="Times New Roman"/>
          <w:sz w:val="20"/>
          <w:szCs w:val="20"/>
        </w:rPr>
        <w:t xml:space="preserve"> одностороннем порядке</w:t>
      </w:r>
      <w:r w:rsidR="004431BE" w:rsidRPr="00301146">
        <w:rPr>
          <w:rFonts w:ascii="Times New Roman" w:hAnsi="Times New Roman"/>
          <w:sz w:val="20"/>
          <w:szCs w:val="20"/>
        </w:rPr>
        <w:t xml:space="preserve"> составляет </w:t>
      </w:r>
      <w:r w:rsidR="006C114C" w:rsidRPr="00301146">
        <w:rPr>
          <w:rFonts w:ascii="Times New Roman" w:hAnsi="Times New Roman"/>
          <w:sz w:val="20"/>
          <w:szCs w:val="20"/>
        </w:rPr>
        <w:t>реес</w:t>
      </w:r>
      <w:r w:rsidR="00EA0F48" w:rsidRPr="00301146">
        <w:rPr>
          <w:rFonts w:ascii="Times New Roman" w:hAnsi="Times New Roman"/>
          <w:sz w:val="20"/>
          <w:szCs w:val="20"/>
        </w:rPr>
        <w:t xml:space="preserve">тр «Поступления зерна» </w:t>
      </w:r>
      <w:proofErr w:type="gramStart"/>
      <w:r w:rsidR="00EA0F48" w:rsidRPr="00301146">
        <w:rPr>
          <w:rFonts w:ascii="Times New Roman" w:hAnsi="Times New Roman"/>
          <w:sz w:val="20"/>
          <w:szCs w:val="20"/>
        </w:rPr>
        <w:t>в  2</w:t>
      </w:r>
      <w:proofErr w:type="gramEnd"/>
      <w:r w:rsidR="00EA0F48" w:rsidRPr="00301146">
        <w:rPr>
          <w:rFonts w:ascii="Times New Roman" w:hAnsi="Times New Roman"/>
          <w:sz w:val="20"/>
          <w:szCs w:val="20"/>
        </w:rPr>
        <w:t>-х идентичных экземплярах</w:t>
      </w:r>
      <w:r w:rsidR="00791535" w:rsidRPr="00301146">
        <w:rPr>
          <w:rFonts w:ascii="Times New Roman" w:hAnsi="Times New Roman"/>
          <w:sz w:val="20"/>
          <w:szCs w:val="20"/>
        </w:rPr>
        <w:t xml:space="preserve">, направляет по электронный почте (с последующим  досылом оригиналов нарочным или почтой),  для подписания Поставщику. Поставщик подписывает и проставляет печать на указанном реестре и один экземпляр возвращает </w:t>
      </w:r>
      <w:r w:rsidR="00C25AA9">
        <w:rPr>
          <w:rFonts w:ascii="Times New Roman" w:hAnsi="Times New Roman"/>
          <w:sz w:val="20"/>
          <w:szCs w:val="20"/>
        </w:rPr>
        <w:t>Покупателю.</w:t>
      </w:r>
      <w:r w:rsidR="00791535" w:rsidRPr="00301146">
        <w:rPr>
          <w:rFonts w:ascii="Times New Roman" w:hAnsi="Times New Roman"/>
          <w:sz w:val="20"/>
          <w:szCs w:val="20"/>
        </w:rPr>
        <w:t xml:space="preserve"> </w:t>
      </w:r>
      <w:r w:rsidR="004431BE" w:rsidRPr="00301146">
        <w:rPr>
          <w:rFonts w:ascii="Times New Roman" w:hAnsi="Times New Roman"/>
          <w:sz w:val="20"/>
          <w:szCs w:val="20"/>
        </w:rPr>
        <w:t xml:space="preserve"> </w:t>
      </w:r>
    </w:p>
    <w:p w14:paraId="6166BDA0" w14:textId="77777777" w:rsidR="004431BE" w:rsidRPr="00301146" w:rsidRDefault="00791535" w:rsidP="00131D0A">
      <w:pPr>
        <w:pStyle w:val="a5"/>
        <w:jc w:val="both"/>
        <w:rPr>
          <w:rFonts w:ascii="Times New Roman" w:hAnsi="Times New Roman"/>
          <w:sz w:val="20"/>
          <w:szCs w:val="20"/>
        </w:rPr>
      </w:pPr>
      <w:r w:rsidRPr="00301146">
        <w:rPr>
          <w:rFonts w:ascii="Times New Roman" w:hAnsi="Times New Roman"/>
          <w:sz w:val="20"/>
          <w:szCs w:val="20"/>
        </w:rPr>
        <w:t>На основании указанного реестра, поставщик производит оформление товарной накладной, с учетом скидок согласно реестру. Р</w:t>
      </w:r>
      <w:r w:rsidR="006C114C" w:rsidRPr="00301146">
        <w:rPr>
          <w:rFonts w:ascii="Times New Roman" w:hAnsi="Times New Roman"/>
          <w:sz w:val="20"/>
          <w:szCs w:val="20"/>
        </w:rPr>
        <w:t>еестр является</w:t>
      </w:r>
      <w:r w:rsidR="004431BE" w:rsidRPr="00301146">
        <w:rPr>
          <w:rFonts w:ascii="Times New Roman" w:hAnsi="Times New Roman"/>
          <w:sz w:val="20"/>
          <w:szCs w:val="20"/>
        </w:rPr>
        <w:t xml:space="preserve"> обязател</w:t>
      </w:r>
      <w:r w:rsidR="006C114C" w:rsidRPr="00301146">
        <w:rPr>
          <w:rFonts w:ascii="Times New Roman" w:hAnsi="Times New Roman"/>
          <w:sz w:val="20"/>
          <w:szCs w:val="20"/>
        </w:rPr>
        <w:t xml:space="preserve">ьным для исполнения Поставщиком и внесения корректировки в первичные учетные документы. </w:t>
      </w:r>
      <w:r w:rsidR="004431BE" w:rsidRPr="00301146">
        <w:rPr>
          <w:rFonts w:ascii="Times New Roman" w:hAnsi="Times New Roman"/>
          <w:sz w:val="20"/>
          <w:szCs w:val="20"/>
        </w:rPr>
        <w:t xml:space="preserve"> </w:t>
      </w:r>
    </w:p>
    <w:p w14:paraId="3D858009" w14:textId="77777777" w:rsidR="00454AF0" w:rsidRPr="00301146" w:rsidRDefault="00454AF0" w:rsidP="00131D0A">
      <w:pPr>
        <w:pStyle w:val="a5"/>
        <w:numPr>
          <w:ilvl w:val="0"/>
          <w:numId w:val="12"/>
        </w:numPr>
        <w:ind w:left="0" w:firstLine="0"/>
        <w:jc w:val="center"/>
        <w:rPr>
          <w:rFonts w:ascii="Times New Roman" w:hAnsi="Times New Roman"/>
          <w:b/>
          <w:sz w:val="20"/>
          <w:szCs w:val="20"/>
        </w:rPr>
      </w:pPr>
      <w:r w:rsidRPr="00301146">
        <w:rPr>
          <w:rFonts w:ascii="Times New Roman" w:hAnsi="Times New Roman"/>
          <w:b/>
          <w:sz w:val="20"/>
          <w:szCs w:val="20"/>
        </w:rPr>
        <w:t>ОТВЕТСТВЕННОСТЬ СТОРОН</w:t>
      </w:r>
    </w:p>
    <w:p w14:paraId="6245412F" w14:textId="77777777" w:rsidR="00131D0A" w:rsidRPr="00131D0A" w:rsidRDefault="00131D0A" w:rsidP="00131D0A">
      <w:pPr>
        <w:pStyle w:val="a5"/>
        <w:jc w:val="both"/>
        <w:rPr>
          <w:rFonts w:ascii="Times New Roman" w:hAnsi="Times New Roman"/>
          <w:sz w:val="20"/>
          <w:szCs w:val="20"/>
        </w:rPr>
      </w:pPr>
      <w:r w:rsidRPr="00131D0A">
        <w:rPr>
          <w:rFonts w:ascii="Times New Roman" w:hAnsi="Times New Roman"/>
          <w:sz w:val="20"/>
          <w:szCs w:val="20"/>
        </w:rPr>
        <w:t xml:space="preserve">6.1. Стороны несут ответственность за соблюдение условий настоящего Договора, в соответствии с условиями настоящего договора и действующего законодательства РФ. </w:t>
      </w:r>
    </w:p>
    <w:p w14:paraId="15E29B64" w14:textId="77777777" w:rsidR="00131D0A" w:rsidRPr="00131D0A" w:rsidRDefault="00131D0A" w:rsidP="00131D0A">
      <w:pPr>
        <w:pStyle w:val="a5"/>
        <w:jc w:val="both"/>
        <w:rPr>
          <w:rFonts w:ascii="Times New Roman" w:hAnsi="Times New Roman"/>
          <w:sz w:val="20"/>
          <w:szCs w:val="20"/>
        </w:rPr>
      </w:pPr>
      <w:r w:rsidRPr="00131D0A">
        <w:rPr>
          <w:rFonts w:ascii="Times New Roman" w:hAnsi="Times New Roman"/>
          <w:sz w:val="20"/>
          <w:szCs w:val="20"/>
        </w:rPr>
        <w:t xml:space="preserve">6.2. За нарушение сроков поставки или неполной поставки партии товара, согласованной сторонами в спецификации, Поставщик уплачивает Покупателю неустойку (штраф) в размере 0,1% от стоимости   недопоставленной партии товара за каждый день просрочки исполнения обязательства; </w:t>
      </w:r>
    </w:p>
    <w:p w14:paraId="317013B6" w14:textId="77777777" w:rsidR="00131D0A" w:rsidRPr="00131D0A" w:rsidRDefault="00131D0A" w:rsidP="00131D0A">
      <w:pPr>
        <w:pStyle w:val="a5"/>
        <w:jc w:val="both"/>
        <w:rPr>
          <w:rFonts w:ascii="Times New Roman" w:hAnsi="Times New Roman"/>
          <w:sz w:val="20"/>
          <w:szCs w:val="20"/>
        </w:rPr>
      </w:pPr>
      <w:r w:rsidRPr="00131D0A">
        <w:rPr>
          <w:rFonts w:ascii="Times New Roman" w:hAnsi="Times New Roman"/>
          <w:sz w:val="20"/>
          <w:szCs w:val="20"/>
        </w:rPr>
        <w:t xml:space="preserve">   - за необоснованный отказ от поставки согласованной в спецификации партии товара, Поставщик оплачивает неустойку (штраф) в размере 10 % от согласованной в спецификации стоимости партии товара;</w:t>
      </w:r>
    </w:p>
    <w:p w14:paraId="33B0F26D" w14:textId="77777777" w:rsidR="00131D0A" w:rsidRPr="00131D0A" w:rsidRDefault="00131D0A" w:rsidP="00131D0A">
      <w:pPr>
        <w:pStyle w:val="a5"/>
        <w:jc w:val="both"/>
        <w:rPr>
          <w:rFonts w:ascii="Times New Roman" w:hAnsi="Times New Roman"/>
          <w:sz w:val="20"/>
          <w:szCs w:val="20"/>
        </w:rPr>
      </w:pPr>
      <w:r w:rsidRPr="00131D0A">
        <w:rPr>
          <w:rFonts w:ascii="Times New Roman" w:hAnsi="Times New Roman"/>
          <w:sz w:val="20"/>
          <w:szCs w:val="20"/>
        </w:rPr>
        <w:t xml:space="preserve">   - за нарушение условий оплаты, при условии выполнения Поставщиком всех условий настоящего договора, в т.ч. по предоставлению всех документов, оформленных надлежащим образом, Покупатель уплачивает Поставщику неустойку (пени) в размере 0,1 % от стоимости поставленной партии товара за каждый день просрочки исполнения обязательств, но не более 0,5% от стоимости поставленного, но не оплаченного товара;</w:t>
      </w:r>
    </w:p>
    <w:p w14:paraId="26511A1D" w14:textId="77777777" w:rsidR="00131D0A" w:rsidRPr="00131D0A" w:rsidRDefault="00131D0A" w:rsidP="00131D0A">
      <w:pPr>
        <w:pStyle w:val="a5"/>
        <w:jc w:val="both"/>
        <w:rPr>
          <w:rFonts w:ascii="Times New Roman" w:hAnsi="Times New Roman"/>
          <w:sz w:val="20"/>
          <w:szCs w:val="20"/>
        </w:rPr>
      </w:pPr>
      <w:r w:rsidRPr="00131D0A">
        <w:rPr>
          <w:rFonts w:ascii="Times New Roman" w:hAnsi="Times New Roman"/>
          <w:sz w:val="20"/>
          <w:szCs w:val="20"/>
        </w:rPr>
        <w:t xml:space="preserve">- за несвоевременное предоставление Поставщиком документов, предусмотренных настоящим договором, Поставщик оплачивает неустойку (штраф) Покупателю в размере 5000 рублей за каждую единицу документа, за каждую неделю непредставления единицы документа. </w:t>
      </w:r>
    </w:p>
    <w:p w14:paraId="10638E33" w14:textId="77777777" w:rsidR="00131D0A" w:rsidRPr="00131D0A" w:rsidRDefault="00131D0A" w:rsidP="00131D0A">
      <w:pPr>
        <w:pStyle w:val="a5"/>
        <w:jc w:val="both"/>
        <w:rPr>
          <w:rFonts w:ascii="Times New Roman" w:hAnsi="Times New Roman"/>
          <w:sz w:val="20"/>
          <w:szCs w:val="20"/>
        </w:rPr>
      </w:pPr>
      <w:r w:rsidRPr="00131D0A">
        <w:rPr>
          <w:rFonts w:ascii="Times New Roman" w:hAnsi="Times New Roman"/>
          <w:sz w:val="20"/>
          <w:szCs w:val="20"/>
        </w:rPr>
        <w:t xml:space="preserve"> 6.3. Неоплата Покупателем товара (частично или полностью), в связи с ненадлежащим исполнением Поставщиком условий настоящего договора или не предоставлением, либо предоставлением недостоверных,  и/или оформленных ненадлежащим образом документов,  согласно условий договора и/или действующего законодательства, не является основанием для применения к Покупателю мер ответственности за неисполнение денежного обязательства, а срок оплаты товара  продлевается до  момента надлежащего исполнения Поставщиком обязательств по настоящему договору и действующему законодательству. Покупатель вправе удовлетворить требования к Поставщику о возмещении неустойки из денежных средств, причитающихся выплате Поставщику по любым основаниям, в порядке зачета встречных денежных требований.</w:t>
      </w:r>
    </w:p>
    <w:p w14:paraId="5652EED4" w14:textId="26E1654B" w:rsidR="00131D0A" w:rsidRPr="00131D0A" w:rsidRDefault="00131D0A" w:rsidP="00131D0A">
      <w:pPr>
        <w:pStyle w:val="a5"/>
        <w:jc w:val="both"/>
        <w:rPr>
          <w:rFonts w:ascii="Times New Roman" w:hAnsi="Times New Roman"/>
          <w:sz w:val="20"/>
          <w:szCs w:val="20"/>
        </w:rPr>
      </w:pPr>
      <w:r w:rsidRPr="00131D0A">
        <w:rPr>
          <w:rFonts w:ascii="Times New Roman" w:hAnsi="Times New Roman"/>
          <w:sz w:val="20"/>
          <w:szCs w:val="20"/>
        </w:rPr>
        <w:t xml:space="preserve">6.4. Если настоящим договором предусмотрена доставка Товара Покупателю, Поставщик несет ответственность, в случае происшествий и\или инцидентов, повлекших причинение вреда имуществу Покупателя и (или) 3-их лиц, а также здоровью его работников, которые произошли на территории Поставщика, по вине Поставщика и\или, привлеченных третьих лиц, уполномоченных представителей (в т.ч. водителей). В таком случае, Поставщик обязуется возместить Покупателю причиненные убытки. Вне зависимости от того, является ли Поставщик собственником транспортного средства, а также имеются ли трудовые отношения между Поставщиком и водителем, ответственность несет Поставщик.  6.5. Претензионное урегулирование споров – обязательно. Срок рассмотрения претензий - 10 календарных дней. При невозможности урегулирования спора в досудебном порядке – споры рассматриваются в арбитражном суде Ростовской области. </w:t>
      </w:r>
    </w:p>
    <w:p w14:paraId="490940CB" w14:textId="46A10C9D" w:rsidR="00F739B4" w:rsidRDefault="00131D0A" w:rsidP="00131D0A">
      <w:pPr>
        <w:pStyle w:val="a5"/>
        <w:jc w:val="both"/>
        <w:rPr>
          <w:rFonts w:ascii="Times New Roman" w:hAnsi="Times New Roman"/>
          <w:sz w:val="20"/>
          <w:szCs w:val="20"/>
        </w:rPr>
      </w:pPr>
      <w:r w:rsidRPr="00131D0A">
        <w:rPr>
          <w:rFonts w:ascii="Times New Roman" w:hAnsi="Times New Roman"/>
          <w:sz w:val="20"/>
          <w:szCs w:val="20"/>
        </w:rPr>
        <w:t>6.6.</w:t>
      </w:r>
      <w:r w:rsidRPr="00131D0A">
        <w:rPr>
          <w:rFonts w:ascii="Times New Roman" w:hAnsi="Times New Roman"/>
          <w:sz w:val="20"/>
          <w:szCs w:val="20"/>
        </w:rPr>
        <w:tab/>
        <w:t>Стороны признают, что условия 7 и 9 Разделов направлены на обеспечение имущественных интересов каждой из Сторон вне зависимости от действительности, исполнимости, заключенности Договора. В связи с этим Стороны рассматривают условия указанных разделов в качестве самостоятельного, автономного соглашения, не зависящего от основного обязательства по Договору. В случае признания Договора недействительным, незаключенным, истечения срока его действия, условия настоящего Раздела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4F8FC0C6" w14:textId="7E27F95E" w:rsidR="00454AF0" w:rsidRPr="005308B5" w:rsidRDefault="00890368" w:rsidP="00131D0A">
      <w:pPr>
        <w:pStyle w:val="a5"/>
        <w:numPr>
          <w:ilvl w:val="0"/>
          <w:numId w:val="12"/>
        </w:numPr>
        <w:ind w:left="0" w:firstLine="0"/>
        <w:jc w:val="center"/>
        <w:rPr>
          <w:rFonts w:ascii="Times New Roman" w:hAnsi="Times New Roman"/>
          <w:b/>
          <w:bCs/>
          <w:color w:val="000000"/>
          <w:spacing w:val="-1"/>
          <w:sz w:val="20"/>
          <w:szCs w:val="20"/>
        </w:rPr>
      </w:pPr>
      <w:r w:rsidRPr="005308B5">
        <w:rPr>
          <w:rFonts w:ascii="Times New Roman" w:hAnsi="Times New Roman"/>
          <w:b/>
          <w:bCs/>
          <w:color w:val="000000"/>
          <w:spacing w:val="-1"/>
          <w:sz w:val="20"/>
          <w:szCs w:val="20"/>
        </w:rPr>
        <w:t>СОГЛАШЕНИЕ О НЕРАЗГЛАШЕНИИ КОММЕРЧЕСКОЙ ТАЙНЫ</w:t>
      </w:r>
    </w:p>
    <w:p w14:paraId="1DB442B8" w14:textId="719ED8CB" w:rsidR="00890368" w:rsidRDefault="00CB3C41" w:rsidP="00131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pacing w:val="9"/>
          <w:sz w:val="20"/>
          <w:szCs w:val="20"/>
        </w:rPr>
      </w:pPr>
      <w:r w:rsidRPr="00301146">
        <w:rPr>
          <w:bCs/>
          <w:color w:val="000000"/>
          <w:spacing w:val="9"/>
          <w:sz w:val="20"/>
          <w:szCs w:val="20"/>
        </w:rPr>
        <w:t>7</w:t>
      </w:r>
      <w:r w:rsidR="00454AF0" w:rsidRPr="00301146">
        <w:rPr>
          <w:bCs/>
          <w:color w:val="000000"/>
          <w:spacing w:val="9"/>
          <w:sz w:val="20"/>
          <w:szCs w:val="20"/>
        </w:rPr>
        <w:t xml:space="preserve">.1. </w:t>
      </w:r>
      <w:r w:rsidR="00890368">
        <w:rPr>
          <w:bCs/>
          <w:color w:val="000000"/>
          <w:spacing w:val="9"/>
          <w:sz w:val="20"/>
          <w:szCs w:val="20"/>
        </w:rPr>
        <w:t xml:space="preserve">Все условия настоящего договора являются коммерческой тайной. </w:t>
      </w:r>
      <w:r w:rsidR="00890368" w:rsidRPr="00890368">
        <w:rPr>
          <w:bCs/>
          <w:color w:val="000000"/>
          <w:spacing w:val="9"/>
          <w:sz w:val="20"/>
          <w:szCs w:val="20"/>
        </w:rPr>
        <w:t xml:space="preserve">Под коммерческой тайной будет определяться вся настоящая или будущая техническая, финансовая, деловая информация, статистика, данные, схемы, планы, спецификации, документы, торговые секреты, идеи, концепции, продукты, процессы, </w:t>
      </w:r>
      <w:r w:rsidR="00890368" w:rsidRPr="00890368">
        <w:rPr>
          <w:bCs/>
          <w:color w:val="000000"/>
          <w:spacing w:val="9"/>
          <w:sz w:val="20"/>
          <w:szCs w:val="20"/>
        </w:rPr>
        <w:lastRenderedPageBreak/>
        <w:t>технологии, цены и другая конфиденциальная и частная информация Раскрывающей стороны в устной, письменной, печатной или в любой другой форме, на любом носителе, переданная Принимающей стороне, которая помечена и (или) идентифицирована как конфиденциальная, частная и которая как таковая была передана в связи с переговорами в отношении бизнеса, финансов, продукции, средств или концепций.</w:t>
      </w:r>
    </w:p>
    <w:p w14:paraId="14257866" w14:textId="469D269A" w:rsidR="00890368" w:rsidRPr="006B52E4" w:rsidRDefault="00890368" w:rsidP="00131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w:r>
        <w:rPr>
          <w:bCs/>
          <w:color w:val="000000"/>
          <w:spacing w:val="9"/>
          <w:sz w:val="20"/>
          <w:szCs w:val="20"/>
        </w:rPr>
        <w:t xml:space="preserve">7.2. </w:t>
      </w:r>
      <w:r w:rsidRPr="006B52E4">
        <w:rPr>
          <w:sz w:val="20"/>
        </w:rPr>
        <w:t xml:space="preserve">Все сведения, составляющие в соответствии с настоящим </w:t>
      </w:r>
      <w:r>
        <w:rPr>
          <w:sz w:val="20"/>
        </w:rPr>
        <w:t>договором</w:t>
      </w:r>
      <w:r w:rsidRPr="006B52E4">
        <w:rPr>
          <w:sz w:val="20"/>
        </w:rPr>
        <w:t xml:space="preserve"> коммерческую тайну и ставшие известными П</w:t>
      </w:r>
      <w:r>
        <w:rPr>
          <w:sz w:val="20"/>
        </w:rPr>
        <w:t xml:space="preserve">оставщику </w:t>
      </w:r>
      <w:r w:rsidRPr="006B52E4">
        <w:rPr>
          <w:sz w:val="20"/>
        </w:rPr>
        <w:t xml:space="preserve">в результате общения с </w:t>
      </w:r>
      <w:r>
        <w:rPr>
          <w:sz w:val="20"/>
        </w:rPr>
        <w:t>Покупателем</w:t>
      </w:r>
      <w:r w:rsidRPr="006B52E4">
        <w:rPr>
          <w:sz w:val="20"/>
        </w:rPr>
        <w:t>, являются конфиденциальными. П</w:t>
      </w:r>
      <w:r>
        <w:rPr>
          <w:sz w:val="20"/>
        </w:rPr>
        <w:t>оставщик</w:t>
      </w:r>
      <w:r w:rsidRPr="006B52E4">
        <w:rPr>
          <w:sz w:val="20"/>
        </w:rPr>
        <w:t xml:space="preserve"> берет на себя обязательства не разглашать их.</w:t>
      </w:r>
    </w:p>
    <w:p w14:paraId="58E34266" w14:textId="2ED80092" w:rsidR="00454AF0" w:rsidRDefault="00890368" w:rsidP="00131D0A">
      <w:pPr>
        <w:pStyle w:val="a5"/>
        <w:jc w:val="both"/>
        <w:rPr>
          <w:rFonts w:ascii="Times New Roman" w:hAnsi="Times New Roman"/>
          <w:sz w:val="20"/>
        </w:rPr>
      </w:pPr>
      <w:r>
        <w:rPr>
          <w:rFonts w:ascii="Times New Roman" w:hAnsi="Times New Roman"/>
          <w:sz w:val="20"/>
        </w:rPr>
        <w:t>7.3</w:t>
      </w:r>
      <w:r w:rsidRPr="00890368">
        <w:rPr>
          <w:rFonts w:ascii="Times New Roman" w:hAnsi="Times New Roman"/>
          <w:sz w:val="20"/>
        </w:rPr>
        <w:t>. Коммерческую тайну составляют, в частности:</w:t>
      </w:r>
    </w:p>
    <w:p w14:paraId="48AE3C52" w14:textId="1AA7B828" w:rsidR="00363B83" w:rsidRDefault="00363B83" w:rsidP="00131D0A">
      <w:pPr>
        <w:pStyle w:val="a5"/>
        <w:jc w:val="both"/>
        <w:rPr>
          <w:rFonts w:ascii="Times New Roman" w:hAnsi="Times New Roman"/>
          <w:sz w:val="20"/>
        </w:rPr>
      </w:pPr>
      <w:r w:rsidRPr="00363B83">
        <w:rPr>
          <w:rFonts w:ascii="Times New Roman" w:hAnsi="Times New Roman"/>
          <w:sz w:val="20"/>
        </w:rPr>
        <w:t>•</w:t>
      </w:r>
      <w:r w:rsidRPr="00363B83">
        <w:rPr>
          <w:rFonts w:ascii="Times New Roman" w:hAnsi="Times New Roman"/>
          <w:sz w:val="20"/>
        </w:rPr>
        <w:tab/>
        <w:t>сведения о подготовке, принятии и исполнении отдельных решений руководства организации по коммерческим, организационным, производственным, научно-техническим и иным вопросам;</w:t>
      </w:r>
    </w:p>
    <w:p w14:paraId="2F508B0F" w14:textId="09633C88" w:rsidR="00363B83" w:rsidRDefault="00363B83" w:rsidP="00131D0A">
      <w:pPr>
        <w:pStyle w:val="a5"/>
        <w:jc w:val="both"/>
        <w:rPr>
          <w:rFonts w:ascii="Times New Roman" w:hAnsi="Times New Roman"/>
          <w:sz w:val="20"/>
        </w:rPr>
      </w:pPr>
      <w:r w:rsidRPr="00363B83">
        <w:rPr>
          <w:rFonts w:ascii="Times New Roman" w:hAnsi="Times New Roman"/>
          <w:sz w:val="20"/>
        </w:rPr>
        <w:t>•</w:t>
      </w:r>
      <w:r w:rsidRPr="00363B83">
        <w:rPr>
          <w:rFonts w:ascii="Times New Roman" w:hAnsi="Times New Roman"/>
          <w:sz w:val="20"/>
        </w:rPr>
        <w:tab/>
        <w:t>сведения о планах инвестиций, закупок и продаж;</w:t>
      </w:r>
    </w:p>
    <w:p w14:paraId="68CDC022" w14:textId="77777777" w:rsidR="00363B83" w:rsidRPr="00363B83" w:rsidRDefault="00363B83" w:rsidP="00131D0A">
      <w:pPr>
        <w:pStyle w:val="a5"/>
        <w:jc w:val="both"/>
        <w:rPr>
          <w:rFonts w:ascii="Times New Roman" w:hAnsi="Times New Roman"/>
          <w:sz w:val="20"/>
        </w:rPr>
      </w:pPr>
      <w:r w:rsidRPr="00363B83">
        <w:rPr>
          <w:rFonts w:ascii="Times New Roman" w:hAnsi="Times New Roman"/>
          <w:sz w:val="20"/>
        </w:rPr>
        <w:t>•</w:t>
      </w:r>
      <w:r w:rsidRPr="00363B83">
        <w:rPr>
          <w:rFonts w:ascii="Times New Roman" w:hAnsi="Times New Roman"/>
          <w:sz w:val="20"/>
        </w:rPr>
        <w:tab/>
        <w:t>сведения о применяемых организацией методах изучения рынка;</w:t>
      </w:r>
    </w:p>
    <w:p w14:paraId="3850BD6E" w14:textId="77777777" w:rsidR="00363B83" w:rsidRPr="00363B83" w:rsidRDefault="00363B83" w:rsidP="00131D0A">
      <w:pPr>
        <w:pStyle w:val="a5"/>
        <w:jc w:val="both"/>
        <w:rPr>
          <w:rFonts w:ascii="Times New Roman" w:hAnsi="Times New Roman"/>
          <w:sz w:val="20"/>
        </w:rPr>
      </w:pPr>
      <w:r w:rsidRPr="00363B83">
        <w:rPr>
          <w:rFonts w:ascii="Times New Roman" w:hAnsi="Times New Roman"/>
          <w:sz w:val="20"/>
        </w:rPr>
        <w:t>•</w:t>
      </w:r>
      <w:r w:rsidRPr="00363B83">
        <w:rPr>
          <w:rFonts w:ascii="Times New Roman" w:hAnsi="Times New Roman"/>
          <w:sz w:val="20"/>
        </w:rPr>
        <w:tab/>
        <w:t>сведения о результатах изучения рынка, содержащие оценки состояния и перспектив развития рыночной конъюнктуры;</w:t>
      </w:r>
    </w:p>
    <w:p w14:paraId="3F15D8CA" w14:textId="0C800014" w:rsidR="00363B83" w:rsidRDefault="00363B83" w:rsidP="00131D0A">
      <w:pPr>
        <w:pStyle w:val="a5"/>
        <w:jc w:val="both"/>
        <w:rPr>
          <w:rFonts w:ascii="Times New Roman" w:hAnsi="Times New Roman"/>
          <w:sz w:val="20"/>
        </w:rPr>
      </w:pPr>
      <w:r w:rsidRPr="00363B83">
        <w:rPr>
          <w:rFonts w:ascii="Times New Roman" w:hAnsi="Times New Roman"/>
          <w:sz w:val="20"/>
        </w:rPr>
        <w:t>•</w:t>
      </w:r>
      <w:r w:rsidRPr="00363B83">
        <w:rPr>
          <w:rFonts w:ascii="Times New Roman" w:hAnsi="Times New Roman"/>
          <w:sz w:val="20"/>
        </w:rPr>
        <w:tab/>
        <w:t>сведения о рыночной стратегии организации;</w:t>
      </w:r>
    </w:p>
    <w:p w14:paraId="258FADF3" w14:textId="71DC1464" w:rsidR="00363B83" w:rsidRDefault="00363B83" w:rsidP="00131D0A">
      <w:pPr>
        <w:pStyle w:val="a5"/>
        <w:jc w:val="both"/>
        <w:rPr>
          <w:rFonts w:ascii="Times New Roman" w:hAnsi="Times New Roman"/>
          <w:sz w:val="20"/>
        </w:rPr>
      </w:pPr>
      <w:r w:rsidRPr="00363B83">
        <w:rPr>
          <w:rFonts w:ascii="Times New Roman" w:hAnsi="Times New Roman"/>
          <w:sz w:val="20"/>
        </w:rPr>
        <w:t>•</w:t>
      </w:r>
      <w:r w:rsidRPr="00363B83">
        <w:rPr>
          <w:rFonts w:ascii="Times New Roman" w:hAnsi="Times New Roman"/>
          <w:sz w:val="20"/>
        </w:rPr>
        <w:tab/>
        <w:t xml:space="preserve">сведения о применяемых организацией методах </w:t>
      </w:r>
      <w:r>
        <w:rPr>
          <w:rFonts w:ascii="Times New Roman" w:hAnsi="Times New Roman"/>
          <w:sz w:val="20"/>
        </w:rPr>
        <w:t>закупок</w:t>
      </w:r>
      <w:r w:rsidRPr="00363B83">
        <w:rPr>
          <w:rFonts w:ascii="Times New Roman" w:hAnsi="Times New Roman"/>
          <w:sz w:val="20"/>
        </w:rPr>
        <w:t>;</w:t>
      </w:r>
    </w:p>
    <w:p w14:paraId="29A7AD5D" w14:textId="761F9129" w:rsidR="00363B83" w:rsidRPr="00363B83" w:rsidRDefault="00363B83" w:rsidP="00131D0A">
      <w:pPr>
        <w:pStyle w:val="a5"/>
        <w:jc w:val="both"/>
        <w:rPr>
          <w:rFonts w:ascii="Times New Roman" w:hAnsi="Times New Roman"/>
          <w:sz w:val="20"/>
        </w:rPr>
      </w:pPr>
      <w:r w:rsidRPr="00363B83">
        <w:rPr>
          <w:rFonts w:ascii="Times New Roman" w:hAnsi="Times New Roman"/>
          <w:sz w:val="20"/>
        </w:rPr>
        <w:t>•</w:t>
      </w:r>
      <w:r w:rsidRPr="00363B83">
        <w:rPr>
          <w:rFonts w:ascii="Times New Roman" w:hAnsi="Times New Roman"/>
          <w:sz w:val="20"/>
        </w:rPr>
        <w:tab/>
        <w:t>сведения о внутренних и зарубежных заказчиках, подрядчиках, поставщиках, потребителях, покупателях, компаньонах, спонсорах, посредниках, клиентах, партнерах деловых отношений организации, а также о ее конкурентах, которые не содержатся в открытых источника</w:t>
      </w:r>
      <w:r>
        <w:rPr>
          <w:rFonts w:ascii="Times New Roman" w:hAnsi="Times New Roman"/>
          <w:sz w:val="20"/>
        </w:rPr>
        <w:t>х;</w:t>
      </w:r>
    </w:p>
    <w:p w14:paraId="20B2A254" w14:textId="77777777" w:rsidR="00363B83" w:rsidRPr="00363B83" w:rsidRDefault="00363B83" w:rsidP="00131D0A">
      <w:pPr>
        <w:pStyle w:val="a5"/>
        <w:jc w:val="both"/>
        <w:rPr>
          <w:rFonts w:ascii="Times New Roman" w:hAnsi="Times New Roman"/>
          <w:sz w:val="20"/>
        </w:rPr>
      </w:pPr>
      <w:r w:rsidRPr="00363B83">
        <w:rPr>
          <w:rFonts w:ascii="Times New Roman" w:hAnsi="Times New Roman"/>
          <w:sz w:val="20"/>
        </w:rPr>
        <w:t>•</w:t>
      </w:r>
      <w:r w:rsidRPr="00363B83">
        <w:rPr>
          <w:rFonts w:ascii="Times New Roman" w:hAnsi="Times New Roman"/>
          <w:sz w:val="20"/>
        </w:rPr>
        <w:tab/>
        <w:t>сведения о подготовке и результатах проведения переговоров с деловыми партнерами организации;</w:t>
      </w:r>
    </w:p>
    <w:p w14:paraId="000A2652" w14:textId="77777777" w:rsidR="00363B83" w:rsidRPr="00363B83" w:rsidRDefault="00363B83" w:rsidP="00131D0A">
      <w:pPr>
        <w:pStyle w:val="a5"/>
        <w:jc w:val="both"/>
        <w:rPr>
          <w:rFonts w:ascii="Times New Roman" w:hAnsi="Times New Roman"/>
          <w:sz w:val="20"/>
        </w:rPr>
      </w:pPr>
      <w:r w:rsidRPr="00363B83">
        <w:rPr>
          <w:rFonts w:ascii="Times New Roman" w:hAnsi="Times New Roman"/>
          <w:sz w:val="20"/>
        </w:rPr>
        <w:t>•</w:t>
      </w:r>
      <w:r w:rsidRPr="00363B83">
        <w:rPr>
          <w:rFonts w:ascii="Times New Roman" w:hAnsi="Times New Roman"/>
          <w:sz w:val="20"/>
        </w:rPr>
        <w:tab/>
        <w:t>сведения о методах расчета, структуре, уровне цен на продукцию и размерах скидок;</w:t>
      </w:r>
    </w:p>
    <w:p w14:paraId="206CB4F0" w14:textId="77777777" w:rsidR="00363B83" w:rsidRPr="00363B83" w:rsidRDefault="00363B83" w:rsidP="00131D0A">
      <w:pPr>
        <w:pStyle w:val="a5"/>
        <w:jc w:val="both"/>
        <w:rPr>
          <w:rFonts w:ascii="Times New Roman" w:hAnsi="Times New Roman"/>
          <w:sz w:val="20"/>
        </w:rPr>
      </w:pPr>
      <w:r w:rsidRPr="00363B83">
        <w:rPr>
          <w:rFonts w:ascii="Times New Roman" w:hAnsi="Times New Roman"/>
          <w:sz w:val="20"/>
        </w:rPr>
        <w:t>•</w:t>
      </w:r>
      <w:r w:rsidRPr="00363B83">
        <w:rPr>
          <w:rFonts w:ascii="Times New Roman" w:hAnsi="Times New Roman"/>
          <w:sz w:val="20"/>
        </w:rPr>
        <w:tab/>
        <w:t>сведения об особенностях используемых и разрабатываемых технологий и специфике их применения;</w:t>
      </w:r>
    </w:p>
    <w:p w14:paraId="056627EB" w14:textId="77777777" w:rsidR="00363B83" w:rsidRPr="00363B83" w:rsidRDefault="00363B83" w:rsidP="00131D0A">
      <w:pPr>
        <w:pStyle w:val="a5"/>
        <w:jc w:val="both"/>
        <w:rPr>
          <w:rFonts w:ascii="Times New Roman" w:hAnsi="Times New Roman"/>
          <w:sz w:val="20"/>
        </w:rPr>
      </w:pPr>
      <w:r w:rsidRPr="00363B83">
        <w:rPr>
          <w:rFonts w:ascii="Times New Roman" w:hAnsi="Times New Roman"/>
          <w:sz w:val="20"/>
        </w:rPr>
        <w:t>•</w:t>
      </w:r>
      <w:r w:rsidRPr="00363B83">
        <w:rPr>
          <w:rFonts w:ascii="Times New Roman" w:hAnsi="Times New Roman"/>
          <w:sz w:val="20"/>
        </w:rPr>
        <w:tab/>
        <w:t>сведения о порядке и состоянии организации охраны, пропускном режиме;</w:t>
      </w:r>
    </w:p>
    <w:p w14:paraId="23073DC3" w14:textId="3B16237C" w:rsidR="00363B83" w:rsidRDefault="00363B83" w:rsidP="00131D0A">
      <w:pPr>
        <w:pStyle w:val="a5"/>
        <w:jc w:val="both"/>
        <w:rPr>
          <w:rFonts w:ascii="Times New Roman" w:hAnsi="Times New Roman"/>
          <w:sz w:val="20"/>
        </w:rPr>
      </w:pPr>
      <w:r w:rsidRPr="00363B83">
        <w:rPr>
          <w:rFonts w:ascii="Times New Roman" w:hAnsi="Times New Roman"/>
          <w:sz w:val="20"/>
        </w:rPr>
        <w:t>•</w:t>
      </w:r>
      <w:r w:rsidRPr="00363B83">
        <w:rPr>
          <w:rFonts w:ascii="Times New Roman" w:hAnsi="Times New Roman"/>
          <w:sz w:val="20"/>
        </w:rPr>
        <w:tab/>
        <w:t>сведения об открытии и закрытии банковских (расчетных, ссудных, текущих балансовых валютных, депозитных и иных) счетов организации, о наличии и движении средств на этих счетах, о каких-либо операциях по этим счетам.</w:t>
      </w:r>
    </w:p>
    <w:p w14:paraId="05C5EA7C" w14:textId="185B3696" w:rsidR="00363B83" w:rsidRDefault="00363B83" w:rsidP="00131D0A">
      <w:pPr>
        <w:pStyle w:val="a5"/>
        <w:jc w:val="both"/>
        <w:rPr>
          <w:rFonts w:ascii="Times New Roman" w:hAnsi="Times New Roman"/>
          <w:sz w:val="20"/>
        </w:rPr>
      </w:pPr>
      <w:r>
        <w:rPr>
          <w:rFonts w:ascii="Times New Roman" w:hAnsi="Times New Roman"/>
          <w:sz w:val="20"/>
        </w:rPr>
        <w:t xml:space="preserve">7.4. </w:t>
      </w:r>
      <w:r w:rsidR="0081500E">
        <w:rPr>
          <w:rFonts w:ascii="Times New Roman" w:hAnsi="Times New Roman"/>
          <w:sz w:val="20"/>
        </w:rPr>
        <w:t xml:space="preserve">Поставщик </w:t>
      </w:r>
      <w:r w:rsidR="0081500E" w:rsidRPr="00363B83">
        <w:rPr>
          <w:rFonts w:ascii="Times New Roman" w:hAnsi="Times New Roman"/>
          <w:sz w:val="20"/>
        </w:rPr>
        <w:t>обязуется</w:t>
      </w:r>
      <w:r w:rsidRPr="00363B83">
        <w:rPr>
          <w:rFonts w:ascii="Times New Roman" w:hAnsi="Times New Roman"/>
          <w:sz w:val="20"/>
        </w:rPr>
        <w:t xml:space="preserve"> использовать полученные от </w:t>
      </w:r>
      <w:r w:rsidR="0081500E">
        <w:rPr>
          <w:rFonts w:ascii="Times New Roman" w:hAnsi="Times New Roman"/>
          <w:sz w:val="20"/>
        </w:rPr>
        <w:t xml:space="preserve">Покупателя </w:t>
      </w:r>
      <w:r w:rsidR="0081500E" w:rsidRPr="00363B83">
        <w:rPr>
          <w:rFonts w:ascii="Times New Roman" w:hAnsi="Times New Roman"/>
          <w:sz w:val="20"/>
        </w:rPr>
        <w:t>сведения</w:t>
      </w:r>
      <w:r w:rsidRPr="00363B83">
        <w:rPr>
          <w:rFonts w:ascii="Times New Roman" w:hAnsi="Times New Roman"/>
          <w:sz w:val="20"/>
        </w:rPr>
        <w:t xml:space="preserve"> лишь в целях сотрудничества.</w:t>
      </w:r>
      <w:r w:rsidRPr="00363B83">
        <w:t xml:space="preserve"> </w:t>
      </w:r>
      <w:r w:rsidR="0081500E">
        <w:rPr>
          <w:rFonts w:ascii="Times New Roman" w:hAnsi="Times New Roman"/>
          <w:sz w:val="20"/>
        </w:rPr>
        <w:t xml:space="preserve">Поставщик </w:t>
      </w:r>
      <w:r w:rsidR="0081500E" w:rsidRPr="00363B83">
        <w:rPr>
          <w:rFonts w:ascii="Times New Roman" w:hAnsi="Times New Roman"/>
          <w:sz w:val="20"/>
        </w:rPr>
        <w:t>обязуется</w:t>
      </w:r>
      <w:r w:rsidRPr="00363B83">
        <w:rPr>
          <w:rFonts w:ascii="Times New Roman" w:hAnsi="Times New Roman"/>
          <w:sz w:val="20"/>
        </w:rPr>
        <w:t xml:space="preserve"> после завершения сотрудничества не использовать полученную от </w:t>
      </w:r>
      <w:r w:rsidR="0081500E">
        <w:rPr>
          <w:rFonts w:ascii="Times New Roman" w:hAnsi="Times New Roman"/>
          <w:sz w:val="20"/>
        </w:rPr>
        <w:t xml:space="preserve">Покупателя </w:t>
      </w:r>
      <w:r w:rsidR="0081500E" w:rsidRPr="00363B83">
        <w:rPr>
          <w:rFonts w:ascii="Times New Roman" w:hAnsi="Times New Roman"/>
          <w:sz w:val="20"/>
        </w:rPr>
        <w:t>информацию</w:t>
      </w:r>
      <w:r w:rsidRPr="00363B83">
        <w:rPr>
          <w:rFonts w:ascii="Times New Roman" w:hAnsi="Times New Roman"/>
          <w:sz w:val="20"/>
        </w:rPr>
        <w:t xml:space="preserve"> в каких-либо целях.</w:t>
      </w:r>
    </w:p>
    <w:p w14:paraId="60241E17" w14:textId="45B0FC2D" w:rsidR="00363B83" w:rsidRDefault="00363B83" w:rsidP="00131D0A">
      <w:pPr>
        <w:pStyle w:val="a5"/>
        <w:jc w:val="both"/>
        <w:rPr>
          <w:rFonts w:ascii="Times New Roman" w:hAnsi="Times New Roman"/>
          <w:sz w:val="20"/>
        </w:rPr>
      </w:pPr>
      <w:r>
        <w:rPr>
          <w:rFonts w:ascii="Times New Roman" w:hAnsi="Times New Roman"/>
          <w:sz w:val="20"/>
        </w:rPr>
        <w:t>7.5.</w:t>
      </w:r>
      <w:r w:rsidRPr="00363B83">
        <w:t xml:space="preserve"> </w:t>
      </w:r>
      <w:r w:rsidRPr="00363B83">
        <w:rPr>
          <w:rFonts w:ascii="Times New Roman" w:hAnsi="Times New Roman"/>
          <w:sz w:val="20"/>
        </w:rPr>
        <w:t xml:space="preserve">Вся информация, составляющая коммерческую тайну и полученная сторонами в результате сотрудничества в виде писем, электронных писем, отчетов, записей, фотографий, рисунков в материальной или нематериальной форме, является собственностью </w:t>
      </w:r>
      <w:r>
        <w:rPr>
          <w:rFonts w:ascii="Times New Roman" w:hAnsi="Times New Roman"/>
          <w:sz w:val="20"/>
        </w:rPr>
        <w:t>Покупателя</w:t>
      </w:r>
      <w:r w:rsidRPr="00363B83">
        <w:rPr>
          <w:rFonts w:ascii="Times New Roman" w:hAnsi="Times New Roman"/>
          <w:sz w:val="20"/>
        </w:rPr>
        <w:t xml:space="preserve"> и используется лишь в рамках и на условиях настоящего Соглашения с П</w:t>
      </w:r>
      <w:r>
        <w:rPr>
          <w:rFonts w:ascii="Times New Roman" w:hAnsi="Times New Roman"/>
          <w:sz w:val="20"/>
        </w:rPr>
        <w:t xml:space="preserve">окупателем. </w:t>
      </w:r>
    </w:p>
    <w:p w14:paraId="31C71F9E" w14:textId="52F2A008" w:rsidR="00363B83" w:rsidRDefault="00363B83" w:rsidP="00131D0A">
      <w:pPr>
        <w:pStyle w:val="a5"/>
        <w:jc w:val="both"/>
        <w:rPr>
          <w:rFonts w:ascii="Times New Roman" w:hAnsi="Times New Roman"/>
          <w:sz w:val="20"/>
        </w:rPr>
      </w:pPr>
      <w:r>
        <w:rPr>
          <w:rFonts w:ascii="Times New Roman" w:hAnsi="Times New Roman"/>
          <w:sz w:val="20"/>
        </w:rPr>
        <w:t xml:space="preserve">7.6. </w:t>
      </w:r>
      <w:r w:rsidRPr="00363B83">
        <w:rPr>
          <w:rFonts w:ascii="Times New Roman" w:hAnsi="Times New Roman"/>
          <w:sz w:val="20"/>
        </w:rPr>
        <w:t>П</w:t>
      </w:r>
      <w:r>
        <w:rPr>
          <w:rFonts w:ascii="Times New Roman" w:hAnsi="Times New Roman"/>
          <w:sz w:val="20"/>
        </w:rPr>
        <w:t xml:space="preserve">оставщик </w:t>
      </w:r>
      <w:r w:rsidRPr="00363B83">
        <w:rPr>
          <w:rFonts w:ascii="Times New Roman" w:hAnsi="Times New Roman"/>
          <w:sz w:val="20"/>
        </w:rPr>
        <w:t>предупрежден о том, что в соответствии с законодательством Российской Федерации разглашение сведений, составляющих коммерческую тайну, может повлечь гражданско-правовую, административную и уголовную ответственность.</w:t>
      </w:r>
    </w:p>
    <w:p w14:paraId="40F22720" w14:textId="41F784CC" w:rsidR="00363B83" w:rsidRDefault="00363B83" w:rsidP="00131D0A">
      <w:pPr>
        <w:pStyle w:val="a5"/>
        <w:jc w:val="both"/>
        <w:rPr>
          <w:rFonts w:ascii="Times New Roman" w:hAnsi="Times New Roman"/>
          <w:sz w:val="20"/>
        </w:rPr>
      </w:pPr>
      <w:r>
        <w:rPr>
          <w:rFonts w:ascii="Times New Roman" w:hAnsi="Times New Roman"/>
          <w:sz w:val="20"/>
        </w:rPr>
        <w:t xml:space="preserve">7.7. </w:t>
      </w:r>
      <w:r w:rsidR="00B859E2" w:rsidRPr="00B859E2">
        <w:rPr>
          <w:rFonts w:ascii="Times New Roman" w:hAnsi="Times New Roman"/>
          <w:sz w:val="20"/>
        </w:rPr>
        <w:t>В случае разглашения сведений, составляющих коммерческую тайну по настоящему</w:t>
      </w:r>
      <w:r w:rsidR="00B859E2">
        <w:rPr>
          <w:rFonts w:ascii="Times New Roman" w:hAnsi="Times New Roman"/>
          <w:sz w:val="20"/>
        </w:rPr>
        <w:t xml:space="preserve"> договору</w:t>
      </w:r>
      <w:r w:rsidR="00B859E2" w:rsidRPr="00B859E2">
        <w:rPr>
          <w:rFonts w:ascii="Times New Roman" w:hAnsi="Times New Roman"/>
          <w:sz w:val="20"/>
        </w:rPr>
        <w:t>,</w:t>
      </w:r>
      <w:r w:rsidR="00B859E2">
        <w:rPr>
          <w:rFonts w:ascii="Times New Roman" w:hAnsi="Times New Roman"/>
          <w:sz w:val="20"/>
        </w:rPr>
        <w:t xml:space="preserve"> Поставщик </w:t>
      </w:r>
      <w:r w:rsidR="0081500E">
        <w:rPr>
          <w:rFonts w:ascii="Times New Roman" w:hAnsi="Times New Roman"/>
          <w:sz w:val="20"/>
        </w:rPr>
        <w:t>обязан</w:t>
      </w:r>
      <w:r w:rsidR="00B859E2" w:rsidRPr="00B859E2">
        <w:rPr>
          <w:rFonts w:ascii="Times New Roman" w:hAnsi="Times New Roman"/>
          <w:sz w:val="20"/>
        </w:rPr>
        <w:t xml:space="preserve"> возместить все понесенные в результате такого разглашения убытки (в том числе упущенную выгоду)</w:t>
      </w:r>
      <w:r w:rsidR="0081500E">
        <w:rPr>
          <w:rFonts w:ascii="Times New Roman" w:hAnsi="Times New Roman"/>
          <w:sz w:val="20"/>
        </w:rPr>
        <w:t>.</w:t>
      </w:r>
    </w:p>
    <w:p w14:paraId="65387543" w14:textId="7D9E79FA" w:rsidR="0081500E" w:rsidRDefault="0081500E" w:rsidP="00131D0A">
      <w:pPr>
        <w:pStyle w:val="a5"/>
        <w:jc w:val="both"/>
        <w:rPr>
          <w:rFonts w:ascii="Times New Roman" w:hAnsi="Times New Roman"/>
          <w:sz w:val="20"/>
        </w:rPr>
      </w:pPr>
      <w:r>
        <w:rPr>
          <w:rFonts w:ascii="Times New Roman" w:hAnsi="Times New Roman"/>
          <w:sz w:val="20"/>
        </w:rPr>
        <w:t xml:space="preserve">7.8. Поставщик </w:t>
      </w:r>
      <w:r w:rsidRPr="0081500E">
        <w:rPr>
          <w:rFonts w:ascii="Times New Roman" w:hAnsi="Times New Roman"/>
          <w:sz w:val="20"/>
        </w:rPr>
        <w:t xml:space="preserve">обязуется в течение 5 (пяти) лет с момента </w:t>
      </w:r>
      <w:r>
        <w:rPr>
          <w:rFonts w:ascii="Times New Roman" w:hAnsi="Times New Roman"/>
          <w:sz w:val="20"/>
        </w:rPr>
        <w:t xml:space="preserve">окончания действия настоящего Договора </w:t>
      </w:r>
      <w:r w:rsidRPr="0081500E">
        <w:rPr>
          <w:rFonts w:ascii="Times New Roman" w:hAnsi="Times New Roman"/>
          <w:sz w:val="20"/>
        </w:rPr>
        <w:t xml:space="preserve">не предпринимать и не искать никаких контактов с сотрудниками </w:t>
      </w:r>
      <w:r>
        <w:rPr>
          <w:rFonts w:ascii="Times New Roman" w:hAnsi="Times New Roman"/>
          <w:sz w:val="20"/>
        </w:rPr>
        <w:t>Покупателя</w:t>
      </w:r>
      <w:r w:rsidRPr="0081500E">
        <w:rPr>
          <w:rFonts w:ascii="Times New Roman" w:hAnsi="Times New Roman"/>
          <w:sz w:val="20"/>
        </w:rPr>
        <w:t xml:space="preserve"> относительно прекращения их деятельности как сотрудников </w:t>
      </w:r>
      <w:r>
        <w:rPr>
          <w:rFonts w:ascii="Times New Roman" w:hAnsi="Times New Roman"/>
          <w:sz w:val="20"/>
        </w:rPr>
        <w:t>Покупателя</w:t>
      </w:r>
      <w:r w:rsidRPr="0081500E">
        <w:rPr>
          <w:rFonts w:ascii="Times New Roman" w:hAnsi="Times New Roman"/>
          <w:sz w:val="20"/>
        </w:rPr>
        <w:t xml:space="preserve">, а также относительно их возможной работы в качестве сотрудников </w:t>
      </w:r>
      <w:r>
        <w:rPr>
          <w:rFonts w:ascii="Times New Roman" w:hAnsi="Times New Roman"/>
          <w:sz w:val="20"/>
        </w:rPr>
        <w:t>Поставщика.</w:t>
      </w:r>
    </w:p>
    <w:p w14:paraId="72D5A0C4" w14:textId="77777777" w:rsidR="00454AF0" w:rsidRPr="00301146" w:rsidRDefault="00454AF0" w:rsidP="00131D0A">
      <w:pPr>
        <w:pStyle w:val="a5"/>
        <w:numPr>
          <w:ilvl w:val="0"/>
          <w:numId w:val="12"/>
        </w:numPr>
        <w:ind w:left="0" w:firstLine="0"/>
        <w:jc w:val="center"/>
        <w:rPr>
          <w:rFonts w:ascii="Times New Roman" w:hAnsi="Times New Roman"/>
          <w:b/>
          <w:bCs/>
          <w:color w:val="000000"/>
          <w:spacing w:val="-1"/>
          <w:sz w:val="20"/>
          <w:szCs w:val="20"/>
        </w:rPr>
      </w:pPr>
      <w:r w:rsidRPr="00301146">
        <w:rPr>
          <w:rFonts w:ascii="Times New Roman" w:hAnsi="Times New Roman"/>
          <w:b/>
          <w:bCs/>
          <w:color w:val="000000"/>
          <w:spacing w:val="-1"/>
          <w:sz w:val="20"/>
          <w:szCs w:val="20"/>
        </w:rPr>
        <w:t>ОБСТОЯТЕЛЬСТВА НЕПРЕОДОЛИМОЙ СИЛЫ (ФОРС-МАЖОР).</w:t>
      </w:r>
    </w:p>
    <w:p w14:paraId="088563C3" w14:textId="77777777" w:rsidR="00454AF0" w:rsidRPr="00301146" w:rsidRDefault="00CB3C41" w:rsidP="00131D0A">
      <w:pPr>
        <w:pStyle w:val="a5"/>
        <w:jc w:val="both"/>
        <w:rPr>
          <w:rFonts w:ascii="Times New Roman" w:hAnsi="Times New Roman"/>
          <w:sz w:val="20"/>
          <w:szCs w:val="20"/>
        </w:rPr>
      </w:pPr>
      <w:r w:rsidRPr="00301146">
        <w:rPr>
          <w:rFonts w:ascii="Times New Roman" w:hAnsi="Times New Roman"/>
          <w:sz w:val="20"/>
          <w:szCs w:val="20"/>
        </w:rPr>
        <w:t>8</w:t>
      </w:r>
      <w:r w:rsidR="00454AF0" w:rsidRPr="00301146">
        <w:rPr>
          <w:rFonts w:ascii="Times New Roman" w:hAnsi="Times New Roman"/>
          <w:sz w:val="20"/>
          <w:szCs w:val="20"/>
        </w:rPr>
        <w:t>.1. Никакая ответственность не может явиться следствием невыполнения какого-либо из положений настоящего Договора, если это невыполнение явилось следствием причин, находящихся вне сферы контроля не выполняющей стороны, подобных стихийным бедствиям, экстремальным погодным условиям, пожарам, войнам, забастовкам, военным действиям, гражданским беспорядкам, вмешательству со стороны властей, эмбарго (далее именуемых “форс-мажор”), но не ограничивающихся ими, на период, начиная с момента объявления стороной о форс-мажоре и заканчивающихся когда форс-мажор закончится или закончился бы, если бы не выполняющая сторона предприняла действия, которые она в действительности могла бы предпринять для выхода из форс-мажора. Форс-мажор автоматически продлевает срок выполнения обязательств по настоящему Договору</w:t>
      </w:r>
      <w:r w:rsidR="0020466F" w:rsidRPr="00301146">
        <w:rPr>
          <w:rFonts w:ascii="Times New Roman" w:hAnsi="Times New Roman"/>
          <w:sz w:val="20"/>
          <w:szCs w:val="20"/>
        </w:rPr>
        <w:t>. Если форс-мажор длится более 3 –</w:t>
      </w:r>
      <w:r w:rsidR="00C535F0" w:rsidRPr="00301146">
        <w:rPr>
          <w:rFonts w:ascii="Times New Roman" w:hAnsi="Times New Roman"/>
          <w:sz w:val="20"/>
          <w:szCs w:val="20"/>
        </w:rPr>
        <w:t>х месяцев</w:t>
      </w:r>
      <w:r w:rsidR="00454AF0" w:rsidRPr="00301146">
        <w:rPr>
          <w:rFonts w:ascii="Times New Roman" w:hAnsi="Times New Roman"/>
          <w:sz w:val="20"/>
          <w:szCs w:val="20"/>
        </w:rPr>
        <w:t>, то любая из сторон может прервать действие настоящего Договора.</w:t>
      </w:r>
    </w:p>
    <w:p w14:paraId="0050DA54" w14:textId="1C135165" w:rsidR="00454AF0" w:rsidRPr="00301146" w:rsidRDefault="00CB3C41" w:rsidP="00131D0A">
      <w:pPr>
        <w:pStyle w:val="a5"/>
        <w:jc w:val="both"/>
        <w:rPr>
          <w:rFonts w:ascii="Times New Roman" w:hAnsi="Times New Roman"/>
          <w:color w:val="000000"/>
          <w:spacing w:val="3"/>
          <w:sz w:val="20"/>
          <w:szCs w:val="20"/>
        </w:rPr>
      </w:pPr>
      <w:r w:rsidRPr="00301146">
        <w:rPr>
          <w:rFonts w:ascii="Times New Roman" w:hAnsi="Times New Roman"/>
          <w:color w:val="000000"/>
          <w:spacing w:val="4"/>
          <w:sz w:val="20"/>
          <w:szCs w:val="20"/>
        </w:rPr>
        <w:t>8</w:t>
      </w:r>
      <w:r w:rsidR="00454AF0" w:rsidRPr="00301146">
        <w:rPr>
          <w:rFonts w:ascii="Times New Roman" w:hAnsi="Times New Roman"/>
          <w:color w:val="000000"/>
          <w:spacing w:val="4"/>
          <w:sz w:val="20"/>
          <w:szCs w:val="20"/>
        </w:rPr>
        <w:t xml:space="preserve">.2. Изменение общей экономической ситуации в стране, и </w:t>
      </w:r>
      <w:r w:rsidR="00773775" w:rsidRPr="00301146">
        <w:rPr>
          <w:rFonts w:ascii="Times New Roman" w:hAnsi="Times New Roman"/>
          <w:color w:val="000000"/>
          <w:spacing w:val="4"/>
          <w:sz w:val="20"/>
          <w:szCs w:val="20"/>
        </w:rPr>
        <w:t>экономической ситуации,</w:t>
      </w:r>
      <w:r w:rsidR="00454AF0" w:rsidRPr="00301146">
        <w:rPr>
          <w:rFonts w:ascii="Times New Roman" w:hAnsi="Times New Roman"/>
          <w:color w:val="000000"/>
          <w:spacing w:val="4"/>
          <w:sz w:val="20"/>
          <w:szCs w:val="20"/>
        </w:rPr>
        <w:t xml:space="preserve"> затрагивающей рынок сельскохозяйственной продукции, колебание </w:t>
      </w:r>
      <w:r w:rsidR="00454AF0" w:rsidRPr="00301146">
        <w:rPr>
          <w:rFonts w:ascii="Times New Roman" w:hAnsi="Times New Roman"/>
          <w:color w:val="000000"/>
          <w:spacing w:val="3"/>
          <w:sz w:val="20"/>
          <w:szCs w:val="20"/>
        </w:rPr>
        <w:t xml:space="preserve">   </w:t>
      </w:r>
      <w:r w:rsidR="00762BF3" w:rsidRPr="00301146">
        <w:rPr>
          <w:rFonts w:ascii="Times New Roman" w:hAnsi="Times New Roman"/>
          <w:color w:val="000000"/>
          <w:spacing w:val="3"/>
          <w:sz w:val="20"/>
          <w:szCs w:val="20"/>
        </w:rPr>
        <w:t>цен на</w:t>
      </w:r>
      <w:r w:rsidR="00454AF0" w:rsidRPr="00301146">
        <w:rPr>
          <w:rFonts w:ascii="Times New Roman" w:hAnsi="Times New Roman"/>
          <w:color w:val="000000"/>
          <w:spacing w:val="3"/>
          <w:sz w:val="20"/>
          <w:szCs w:val="20"/>
        </w:rPr>
        <w:t xml:space="preserve"> зерно кукурузы в </w:t>
      </w:r>
      <w:r w:rsidR="00CC4E70" w:rsidRPr="00301146">
        <w:rPr>
          <w:rFonts w:ascii="Times New Roman" w:hAnsi="Times New Roman"/>
          <w:color w:val="000000"/>
          <w:spacing w:val="3"/>
          <w:sz w:val="20"/>
          <w:szCs w:val="20"/>
        </w:rPr>
        <w:t>сторону, снижения</w:t>
      </w:r>
      <w:r w:rsidR="00454AF0" w:rsidRPr="00301146">
        <w:rPr>
          <w:rFonts w:ascii="Times New Roman" w:hAnsi="Times New Roman"/>
          <w:color w:val="000000"/>
          <w:spacing w:val="3"/>
          <w:sz w:val="20"/>
          <w:szCs w:val="20"/>
        </w:rPr>
        <w:t xml:space="preserve"> на </w:t>
      </w:r>
      <w:r w:rsidR="0081500E">
        <w:rPr>
          <w:rFonts w:ascii="Times New Roman" w:hAnsi="Times New Roman"/>
          <w:color w:val="000000"/>
          <w:spacing w:val="3"/>
          <w:sz w:val="20"/>
          <w:szCs w:val="20"/>
        </w:rPr>
        <w:t xml:space="preserve">пятнадцать </w:t>
      </w:r>
      <w:r w:rsidR="00CE337F">
        <w:rPr>
          <w:rFonts w:ascii="Times New Roman" w:hAnsi="Times New Roman"/>
          <w:color w:val="000000"/>
          <w:spacing w:val="3"/>
          <w:sz w:val="20"/>
          <w:szCs w:val="20"/>
        </w:rPr>
        <w:t xml:space="preserve">процентов </w:t>
      </w:r>
      <w:r w:rsidR="00CE337F" w:rsidRPr="00301146">
        <w:rPr>
          <w:rFonts w:ascii="Times New Roman" w:hAnsi="Times New Roman"/>
          <w:color w:val="000000"/>
          <w:spacing w:val="3"/>
          <w:sz w:val="20"/>
          <w:szCs w:val="20"/>
        </w:rPr>
        <w:t>и</w:t>
      </w:r>
      <w:r w:rsidR="00454AF0" w:rsidRPr="00301146">
        <w:rPr>
          <w:rFonts w:ascii="Times New Roman" w:hAnsi="Times New Roman"/>
          <w:color w:val="000000"/>
          <w:spacing w:val="3"/>
          <w:sz w:val="20"/>
          <w:szCs w:val="20"/>
        </w:rPr>
        <w:t xml:space="preserve"> </w:t>
      </w:r>
      <w:r w:rsidR="00773775" w:rsidRPr="00301146">
        <w:rPr>
          <w:rFonts w:ascii="Times New Roman" w:hAnsi="Times New Roman"/>
          <w:color w:val="000000"/>
          <w:spacing w:val="3"/>
          <w:sz w:val="20"/>
          <w:szCs w:val="20"/>
        </w:rPr>
        <w:t>более, дает</w:t>
      </w:r>
      <w:r w:rsidR="00454AF0" w:rsidRPr="00301146">
        <w:rPr>
          <w:rFonts w:ascii="Times New Roman" w:hAnsi="Times New Roman"/>
          <w:color w:val="000000"/>
          <w:spacing w:val="3"/>
          <w:sz w:val="20"/>
          <w:szCs w:val="20"/>
        </w:rPr>
        <w:t xml:space="preserve"> Покупателю право </w:t>
      </w:r>
      <w:r w:rsidR="00773775" w:rsidRPr="00301146">
        <w:rPr>
          <w:rFonts w:ascii="Times New Roman" w:hAnsi="Times New Roman"/>
          <w:color w:val="000000"/>
          <w:spacing w:val="3"/>
          <w:sz w:val="20"/>
          <w:szCs w:val="20"/>
        </w:rPr>
        <w:t>изменить цену</w:t>
      </w:r>
      <w:r w:rsidR="00454AF0" w:rsidRPr="00301146">
        <w:rPr>
          <w:rFonts w:ascii="Times New Roman" w:hAnsi="Times New Roman"/>
          <w:color w:val="000000"/>
          <w:spacing w:val="3"/>
          <w:sz w:val="20"/>
          <w:szCs w:val="20"/>
        </w:rPr>
        <w:t xml:space="preserve"> на товар </w:t>
      </w:r>
      <w:r w:rsidR="00773775" w:rsidRPr="00301146">
        <w:rPr>
          <w:rFonts w:ascii="Times New Roman" w:hAnsi="Times New Roman"/>
          <w:color w:val="000000"/>
          <w:spacing w:val="3"/>
          <w:sz w:val="20"/>
          <w:szCs w:val="20"/>
        </w:rPr>
        <w:t>пропорционально снижению, произошедшему</w:t>
      </w:r>
      <w:r w:rsidR="00454AF0" w:rsidRPr="00301146">
        <w:rPr>
          <w:rFonts w:ascii="Times New Roman" w:hAnsi="Times New Roman"/>
          <w:color w:val="000000"/>
          <w:spacing w:val="3"/>
          <w:sz w:val="20"/>
          <w:szCs w:val="20"/>
        </w:rPr>
        <w:t xml:space="preserve"> на рынке сельскохозяйственной продукции. (Подтверждением снижения цены является данные ФГУ «Центр рыночной информации АПК).</w:t>
      </w:r>
    </w:p>
    <w:p w14:paraId="38D47B9E" w14:textId="77777777" w:rsidR="00E9227E" w:rsidRPr="00301146" w:rsidRDefault="00CB3C41" w:rsidP="00131D0A">
      <w:pPr>
        <w:pStyle w:val="a5"/>
        <w:jc w:val="both"/>
        <w:rPr>
          <w:rFonts w:ascii="Times New Roman" w:hAnsi="Times New Roman"/>
          <w:sz w:val="20"/>
          <w:szCs w:val="20"/>
        </w:rPr>
      </w:pPr>
      <w:r w:rsidRPr="00301146">
        <w:rPr>
          <w:rFonts w:ascii="Times New Roman" w:hAnsi="Times New Roman"/>
          <w:sz w:val="20"/>
          <w:szCs w:val="20"/>
        </w:rPr>
        <w:t>8</w:t>
      </w:r>
      <w:r w:rsidR="00454AF0" w:rsidRPr="00301146">
        <w:rPr>
          <w:rFonts w:ascii="Times New Roman" w:hAnsi="Times New Roman"/>
          <w:sz w:val="20"/>
          <w:szCs w:val="20"/>
        </w:rPr>
        <w:t>.3.</w:t>
      </w:r>
      <w:r w:rsidR="00C535F0" w:rsidRPr="00301146">
        <w:rPr>
          <w:rFonts w:ascii="Times New Roman" w:hAnsi="Times New Roman"/>
          <w:sz w:val="20"/>
          <w:szCs w:val="20"/>
        </w:rPr>
        <w:t xml:space="preserve"> </w:t>
      </w:r>
      <w:r w:rsidR="00454AF0" w:rsidRPr="00301146">
        <w:rPr>
          <w:rFonts w:ascii="Times New Roman" w:hAnsi="Times New Roman"/>
          <w:sz w:val="20"/>
          <w:szCs w:val="20"/>
        </w:rPr>
        <w:t xml:space="preserve">Наступление форс-мажорных обстоятельств не освобождает Поставщика от обязанности </w:t>
      </w:r>
      <w:r w:rsidR="00974B70" w:rsidRPr="00301146">
        <w:rPr>
          <w:rFonts w:ascii="Times New Roman" w:hAnsi="Times New Roman"/>
          <w:sz w:val="20"/>
          <w:szCs w:val="20"/>
        </w:rPr>
        <w:t>вернуть в</w:t>
      </w:r>
      <w:r w:rsidR="00454AF0" w:rsidRPr="00301146">
        <w:rPr>
          <w:rFonts w:ascii="Times New Roman" w:hAnsi="Times New Roman"/>
          <w:sz w:val="20"/>
          <w:szCs w:val="20"/>
        </w:rPr>
        <w:t xml:space="preserve"> </w:t>
      </w:r>
      <w:r w:rsidR="00974B70" w:rsidRPr="00301146">
        <w:rPr>
          <w:rFonts w:ascii="Times New Roman" w:hAnsi="Times New Roman"/>
          <w:sz w:val="20"/>
          <w:szCs w:val="20"/>
        </w:rPr>
        <w:t>течение 5</w:t>
      </w:r>
      <w:r w:rsidR="00454AF0" w:rsidRPr="00301146">
        <w:rPr>
          <w:rFonts w:ascii="Times New Roman" w:hAnsi="Times New Roman"/>
          <w:sz w:val="20"/>
          <w:szCs w:val="20"/>
        </w:rPr>
        <w:t xml:space="preserve"> календарных дней с момента получения от Покупателя </w:t>
      </w:r>
      <w:r w:rsidR="0020466F" w:rsidRPr="00301146">
        <w:rPr>
          <w:rFonts w:ascii="Times New Roman" w:hAnsi="Times New Roman"/>
          <w:sz w:val="20"/>
          <w:szCs w:val="20"/>
        </w:rPr>
        <w:t>уведомления полученный им аванс или переплату.</w:t>
      </w:r>
    </w:p>
    <w:p w14:paraId="4A973198" w14:textId="77777777" w:rsidR="00454AF0" w:rsidRPr="00301146" w:rsidRDefault="0020466F" w:rsidP="00131D0A">
      <w:pPr>
        <w:pStyle w:val="a5"/>
        <w:jc w:val="both"/>
        <w:rPr>
          <w:rFonts w:ascii="Times New Roman" w:hAnsi="Times New Roman"/>
          <w:sz w:val="20"/>
          <w:szCs w:val="20"/>
        </w:rPr>
      </w:pPr>
      <w:r w:rsidRPr="00301146">
        <w:rPr>
          <w:rFonts w:ascii="Times New Roman" w:hAnsi="Times New Roman"/>
          <w:sz w:val="20"/>
          <w:szCs w:val="20"/>
        </w:rPr>
        <w:t xml:space="preserve"> </w:t>
      </w:r>
    </w:p>
    <w:p w14:paraId="25566A3D" w14:textId="77777777" w:rsidR="00B36B2A" w:rsidRPr="00301146" w:rsidRDefault="00C7143A" w:rsidP="00131D0A">
      <w:pPr>
        <w:pStyle w:val="a5"/>
        <w:numPr>
          <w:ilvl w:val="0"/>
          <w:numId w:val="12"/>
        </w:numPr>
        <w:ind w:left="0" w:firstLine="0"/>
        <w:jc w:val="center"/>
        <w:rPr>
          <w:rFonts w:ascii="Times New Roman" w:hAnsi="Times New Roman"/>
          <w:b/>
          <w:sz w:val="20"/>
          <w:szCs w:val="20"/>
        </w:rPr>
      </w:pPr>
      <w:r w:rsidRPr="00301146">
        <w:rPr>
          <w:rFonts w:ascii="Times New Roman" w:hAnsi="Times New Roman"/>
          <w:b/>
          <w:sz w:val="20"/>
          <w:szCs w:val="20"/>
        </w:rPr>
        <w:t>ОСОБЫЕ УСЛОВИЯ ДОГОВОРА</w:t>
      </w:r>
      <w:r w:rsidR="00773775" w:rsidRPr="00301146">
        <w:rPr>
          <w:rFonts w:ascii="Times New Roman" w:hAnsi="Times New Roman"/>
          <w:b/>
          <w:sz w:val="20"/>
          <w:szCs w:val="20"/>
        </w:rPr>
        <w:t>. ЗАВЕРЕНИЯ</w:t>
      </w:r>
      <w:r w:rsidR="00C535F0" w:rsidRPr="00301146">
        <w:rPr>
          <w:rFonts w:ascii="Times New Roman" w:hAnsi="Times New Roman"/>
          <w:b/>
          <w:sz w:val="20"/>
          <w:szCs w:val="20"/>
        </w:rPr>
        <w:t xml:space="preserve"> И ГАРАНТИИ СТ</w:t>
      </w:r>
      <w:r w:rsidR="007831FC">
        <w:rPr>
          <w:rFonts w:ascii="Times New Roman" w:hAnsi="Times New Roman"/>
          <w:b/>
          <w:sz w:val="20"/>
          <w:szCs w:val="20"/>
        </w:rPr>
        <w:t>О</w:t>
      </w:r>
      <w:r w:rsidR="00C535F0" w:rsidRPr="00301146">
        <w:rPr>
          <w:rFonts w:ascii="Times New Roman" w:hAnsi="Times New Roman"/>
          <w:b/>
          <w:sz w:val="20"/>
          <w:szCs w:val="20"/>
        </w:rPr>
        <w:t xml:space="preserve">РОН </w:t>
      </w:r>
    </w:p>
    <w:p w14:paraId="661BF13A" w14:textId="6F94E988" w:rsidR="007831FC" w:rsidRPr="007831FC" w:rsidRDefault="00902695" w:rsidP="00131D0A">
      <w:pPr>
        <w:pStyle w:val="a5"/>
        <w:jc w:val="both"/>
        <w:rPr>
          <w:rFonts w:ascii="Times New Roman" w:hAnsi="Times New Roman"/>
          <w:sz w:val="20"/>
          <w:szCs w:val="20"/>
        </w:rPr>
      </w:pPr>
      <w:r>
        <w:rPr>
          <w:rFonts w:ascii="Times New Roman" w:hAnsi="Times New Roman"/>
          <w:sz w:val="20"/>
          <w:szCs w:val="20"/>
        </w:rPr>
        <w:t>9.1</w:t>
      </w:r>
      <w:r w:rsidR="007831FC" w:rsidRPr="007831FC">
        <w:rPr>
          <w:rFonts w:ascii="Times New Roman" w:hAnsi="Times New Roman"/>
          <w:sz w:val="20"/>
          <w:szCs w:val="20"/>
        </w:rPr>
        <w:t>. Заверения Сторон:</w:t>
      </w:r>
    </w:p>
    <w:p w14:paraId="59021FB3" w14:textId="77777777" w:rsidR="007831FC" w:rsidRPr="007831FC" w:rsidRDefault="007831FC" w:rsidP="00131D0A">
      <w:pPr>
        <w:pStyle w:val="a5"/>
        <w:jc w:val="both"/>
        <w:rPr>
          <w:rFonts w:ascii="Times New Roman" w:hAnsi="Times New Roman"/>
          <w:sz w:val="20"/>
          <w:szCs w:val="20"/>
        </w:rPr>
      </w:pPr>
      <w:r w:rsidRPr="007831FC">
        <w:rPr>
          <w:rFonts w:ascii="Times New Roman" w:hAnsi="Times New Roman"/>
          <w:sz w:val="20"/>
          <w:szCs w:val="20"/>
        </w:rPr>
        <w:t>• Каждая из Сторон является надлежащим образом учреждённым юридическим лицом, правомочным в соответствии с законодательством РФ на заключение Договора;</w:t>
      </w:r>
    </w:p>
    <w:p w14:paraId="418709DE" w14:textId="77777777" w:rsidR="007831FC" w:rsidRPr="007831FC" w:rsidRDefault="007831FC" w:rsidP="00131D0A">
      <w:pPr>
        <w:pStyle w:val="a5"/>
        <w:jc w:val="both"/>
        <w:rPr>
          <w:rFonts w:ascii="Times New Roman" w:hAnsi="Times New Roman"/>
          <w:sz w:val="20"/>
          <w:szCs w:val="20"/>
        </w:rPr>
      </w:pPr>
      <w:r w:rsidRPr="007831FC">
        <w:rPr>
          <w:rFonts w:ascii="Times New Roman" w:hAnsi="Times New Roman"/>
          <w:sz w:val="20"/>
          <w:szCs w:val="20"/>
        </w:rPr>
        <w:t>• Каждой из Сторон были совершены все действия, соблюдены все условия и получены все разрешения и согласия, необходимые для заключения и исполнения настоящего Договора;</w:t>
      </w:r>
    </w:p>
    <w:p w14:paraId="74925C71" w14:textId="77777777" w:rsidR="007831FC" w:rsidRPr="007831FC" w:rsidRDefault="007831FC" w:rsidP="00131D0A">
      <w:pPr>
        <w:pStyle w:val="a5"/>
        <w:jc w:val="both"/>
        <w:rPr>
          <w:rFonts w:ascii="Times New Roman" w:hAnsi="Times New Roman"/>
          <w:sz w:val="20"/>
          <w:szCs w:val="20"/>
        </w:rPr>
      </w:pPr>
      <w:r w:rsidRPr="007831FC">
        <w:rPr>
          <w:rFonts w:ascii="Times New Roman" w:hAnsi="Times New Roman"/>
          <w:sz w:val="20"/>
          <w:szCs w:val="20"/>
        </w:rPr>
        <w:t>• Каждая из Сторон ведет и своевременно подает в налоговые и иные государственные органы финансовую, налоговую, статистическую и иную государственную отчетность в соответствии с законодательством РФ;</w:t>
      </w:r>
    </w:p>
    <w:p w14:paraId="2DF1503D" w14:textId="77777777" w:rsidR="007831FC" w:rsidRPr="007831FC" w:rsidRDefault="007831FC" w:rsidP="00131D0A">
      <w:pPr>
        <w:pStyle w:val="a5"/>
        <w:jc w:val="both"/>
        <w:rPr>
          <w:rFonts w:ascii="Times New Roman" w:hAnsi="Times New Roman"/>
          <w:sz w:val="20"/>
          <w:szCs w:val="20"/>
        </w:rPr>
      </w:pPr>
      <w:r w:rsidRPr="007831FC">
        <w:rPr>
          <w:rFonts w:ascii="Times New Roman" w:hAnsi="Times New Roman"/>
          <w:sz w:val="20"/>
          <w:szCs w:val="20"/>
        </w:rPr>
        <w:lastRenderedPageBreak/>
        <w:t>• Каждая из Сторон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14:paraId="1DA0114C" w14:textId="77777777" w:rsidR="007831FC" w:rsidRPr="007831FC" w:rsidRDefault="007831FC" w:rsidP="00131D0A">
      <w:pPr>
        <w:pStyle w:val="a5"/>
        <w:jc w:val="both"/>
        <w:rPr>
          <w:rFonts w:ascii="Times New Roman" w:hAnsi="Times New Roman"/>
          <w:sz w:val="20"/>
          <w:szCs w:val="20"/>
        </w:rPr>
      </w:pPr>
      <w:r w:rsidRPr="007831FC">
        <w:rPr>
          <w:rFonts w:ascii="Times New Roman" w:hAnsi="Times New Roman"/>
          <w:sz w:val="20"/>
          <w:szCs w:val="20"/>
        </w:rPr>
        <w:t>• Основной целью совершения сделки (совершения операций) по настоящему Договору не являются неуплата (неполная уплата) суммы налога.</w:t>
      </w:r>
    </w:p>
    <w:p w14:paraId="20C461FC" w14:textId="77777777" w:rsidR="007831FC" w:rsidRPr="007831FC" w:rsidRDefault="007831FC" w:rsidP="00131D0A">
      <w:pPr>
        <w:pStyle w:val="a5"/>
        <w:jc w:val="both"/>
        <w:rPr>
          <w:rFonts w:ascii="Times New Roman" w:hAnsi="Times New Roman"/>
          <w:sz w:val="20"/>
          <w:szCs w:val="20"/>
        </w:rPr>
      </w:pPr>
      <w:r>
        <w:rPr>
          <w:rFonts w:ascii="Times New Roman" w:hAnsi="Times New Roman"/>
          <w:sz w:val="20"/>
          <w:szCs w:val="20"/>
        </w:rPr>
        <w:t>9.3.</w:t>
      </w:r>
      <w:r w:rsidRPr="007831FC">
        <w:rPr>
          <w:rFonts w:ascii="Times New Roman" w:hAnsi="Times New Roman"/>
          <w:sz w:val="20"/>
          <w:szCs w:val="20"/>
        </w:rPr>
        <w:t xml:space="preserve"> Каждая из Сторон заверяет на момент подписания Договора и гарантирует в налоговых периодах, в течение которых совершаются операции по настоящему Договору, что:</w:t>
      </w:r>
    </w:p>
    <w:p w14:paraId="28EFBE11" w14:textId="77777777" w:rsidR="007831FC" w:rsidRPr="007831FC" w:rsidRDefault="007831FC" w:rsidP="00131D0A">
      <w:pPr>
        <w:pStyle w:val="a5"/>
        <w:jc w:val="both"/>
        <w:rPr>
          <w:rFonts w:ascii="Times New Roman" w:hAnsi="Times New Roman"/>
          <w:sz w:val="20"/>
          <w:szCs w:val="20"/>
        </w:rPr>
      </w:pPr>
      <w:r w:rsidRPr="007831FC">
        <w:rPr>
          <w:rFonts w:ascii="Times New Roman" w:hAnsi="Times New Roman"/>
          <w:sz w:val="20"/>
          <w:szCs w:val="20"/>
        </w:rPr>
        <w:t>• Настоящий Договор, а также любые документы в соответствии с ним, подписываются и будут подписываться надлежаще уполномоченным на это лицом.</w:t>
      </w:r>
    </w:p>
    <w:p w14:paraId="105B4A86" w14:textId="77777777" w:rsidR="007831FC" w:rsidRPr="007831FC" w:rsidRDefault="007831FC" w:rsidP="00131D0A">
      <w:pPr>
        <w:pStyle w:val="a5"/>
        <w:jc w:val="both"/>
        <w:rPr>
          <w:rFonts w:ascii="Times New Roman" w:hAnsi="Times New Roman"/>
          <w:sz w:val="20"/>
          <w:szCs w:val="20"/>
        </w:rPr>
      </w:pPr>
      <w:r>
        <w:rPr>
          <w:rFonts w:ascii="Times New Roman" w:hAnsi="Times New Roman"/>
          <w:sz w:val="20"/>
          <w:szCs w:val="20"/>
        </w:rPr>
        <w:t>9.4.</w:t>
      </w:r>
      <w:r w:rsidRPr="007831FC">
        <w:rPr>
          <w:rFonts w:ascii="Times New Roman" w:hAnsi="Times New Roman"/>
          <w:sz w:val="20"/>
          <w:szCs w:val="20"/>
        </w:rPr>
        <w:t xml:space="preserve"> Поставщик заверяет на момент подписания настоящего Договора и гарантирует в налоговых периодах, в течение которых совершаются операции по настоящему Договору, что: </w:t>
      </w:r>
    </w:p>
    <w:p w14:paraId="1946C0F0" w14:textId="77777777" w:rsidR="007831FC" w:rsidRPr="007831FC" w:rsidRDefault="007831FC" w:rsidP="00131D0A">
      <w:pPr>
        <w:pStyle w:val="a5"/>
        <w:jc w:val="both"/>
        <w:rPr>
          <w:rFonts w:ascii="Times New Roman" w:hAnsi="Times New Roman"/>
          <w:sz w:val="20"/>
          <w:szCs w:val="20"/>
        </w:rPr>
      </w:pPr>
      <w:r w:rsidRPr="007831FC">
        <w:rPr>
          <w:rFonts w:ascii="Times New Roman" w:hAnsi="Times New Roman"/>
          <w:sz w:val="20"/>
          <w:szCs w:val="20"/>
        </w:rPr>
        <w:t>• Поставщик не осуществляет и не будет осуществлять уменьшение налоговой базы в результате искажения сведений о фактах хозяйственной жизни (совокупности таких фактов), об объектах налогообложения;</w:t>
      </w:r>
    </w:p>
    <w:p w14:paraId="4A646AE3" w14:textId="77777777" w:rsidR="007831FC" w:rsidRPr="007831FC" w:rsidRDefault="007831FC" w:rsidP="00131D0A">
      <w:pPr>
        <w:pStyle w:val="a5"/>
        <w:jc w:val="both"/>
        <w:rPr>
          <w:rFonts w:ascii="Times New Roman" w:hAnsi="Times New Roman"/>
          <w:sz w:val="20"/>
          <w:szCs w:val="20"/>
        </w:rPr>
      </w:pPr>
      <w:r w:rsidRPr="007831FC">
        <w:rPr>
          <w:rFonts w:ascii="Times New Roman" w:hAnsi="Times New Roman"/>
          <w:sz w:val="20"/>
          <w:szCs w:val="20"/>
        </w:rPr>
        <w:t xml:space="preserve">• Все операции по продаже Товара Покупателю будут полностью отражены в первичной документации Поставщика, в обязательной бухгалтерской, налоговой, статистической и любой иной отчетности; </w:t>
      </w:r>
    </w:p>
    <w:p w14:paraId="09656D0C" w14:textId="77777777" w:rsidR="007831FC" w:rsidRPr="007831FC" w:rsidRDefault="007831FC" w:rsidP="00131D0A">
      <w:pPr>
        <w:pStyle w:val="a5"/>
        <w:jc w:val="both"/>
        <w:rPr>
          <w:rFonts w:ascii="Times New Roman" w:hAnsi="Times New Roman"/>
          <w:sz w:val="20"/>
          <w:szCs w:val="20"/>
        </w:rPr>
      </w:pPr>
      <w:r w:rsidRPr="007831FC">
        <w:rPr>
          <w:rFonts w:ascii="Times New Roman" w:hAnsi="Times New Roman"/>
          <w:sz w:val="20"/>
          <w:szCs w:val="20"/>
        </w:rPr>
        <w:t>• Поставщик предоставит Покупателю достоверные, полностью соответствующие законодательству РФ первичные документы, которыми оформляется передача Товара по Договору;</w:t>
      </w:r>
    </w:p>
    <w:p w14:paraId="13150C07" w14:textId="77777777" w:rsidR="007831FC" w:rsidRPr="007831FC" w:rsidRDefault="007831FC" w:rsidP="00131D0A">
      <w:pPr>
        <w:pStyle w:val="a5"/>
        <w:jc w:val="both"/>
        <w:rPr>
          <w:rFonts w:ascii="Times New Roman" w:hAnsi="Times New Roman"/>
          <w:sz w:val="20"/>
          <w:szCs w:val="20"/>
        </w:rPr>
      </w:pPr>
      <w:r w:rsidRPr="007831FC">
        <w:rPr>
          <w:rFonts w:ascii="Times New Roman" w:hAnsi="Times New Roman"/>
          <w:sz w:val="20"/>
          <w:szCs w:val="20"/>
        </w:rPr>
        <w:t>• Поставщик предоставит по первому требованию Покупателя или органов государственного контроля или суда, необходимые доказательства, в том числе, надлежащим образом заверенные копии документов, относящихся к осуществлению операций по исполнению Договора и подтверждающих гарантии и заверения, указанные в настоящем разделе Договора, в срок, не превышающий 5 (пять) рабочих дней с момента получения соответствующего запроса от Покупателя, государственного органа или суда, если иной срок не указан в запросе.</w:t>
      </w:r>
    </w:p>
    <w:p w14:paraId="297B1188" w14:textId="02EA8EF7" w:rsidR="007831FC" w:rsidRPr="007831FC" w:rsidRDefault="007831FC" w:rsidP="00131D0A">
      <w:pPr>
        <w:pStyle w:val="a5"/>
        <w:jc w:val="both"/>
        <w:rPr>
          <w:rFonts w:ascii="Times New Roman" w:hAnsi="Times New Roman"/>
          <w:sz w:val="20"/>
          <w:szCs w:val="20"/>
        </w:rPr>
      </w:pPr>
      <w:r w:rsidRPr="007831FC">
        <w:rPr>
          <w:rFonts w:ascii="Times New Roman" w:hAnsi="Times New Roman"/>
          <w:sz w:val="20"/>
          <w:szCs w:val="20"/>
        </w:rPr>
        <w:t>• Поставщик имеет статус сельскохозяйственного товаропроизводителя, в соответствии с критериями, установленными статьей 3 Федерального закона от 29.12.2006 № 264-ФЗ «О развитии сельского хозяйства» и Товар, поставляемый по Договору, является Товаром его собственного производства</w:t>
      </w:r>
      <w:r w:rsidR="0081500E">
        <w:rPr>
          <w:rFonts w:ascii="Times New Roman" w:hAnsi="Times New Roman"/>
          <w:sz w:val="20"/>
          <w:szCs w:val="20"/>
        </w:rPr>
        <w:t xml:space="preserve">; </w:t>
      </w:r>
    </w:p>
    <w:p w14:paraId="715C4F97" w14:textId="27DF4D12" w:rsidR="007831FC" w:rsidRPr="007831FC" w:rsidRDefault="007831FC" w:rsidP="00131D0A">
      <w:pPr>
        <w:pStyle w:val="a5"/>
        <w:jc w:val="both"/>
        <w:rPr>
          <w:rFonts w:ascii="Times New Roman" w:hAnsi="Times New Roman"/>
          <w:sz w:val="20"/>
          <w:szCs w:val="20"/>
        </w:rPr>
      </w:pPr>
      <w:r w:rsidRPr="007831FC">
        <w:rPr>
          <w:rFonts w:ascii="Times New Roman" w:hAnsi="Times New Roman"/>
          <w:sz w:val="20"/>
          <w:szCs w:val="20"/>
        </w:rPr>
        <w:t xml:space="preserve">• Обязательства по Договору будут исполняться непосредственно Поставщиком и (или) лицом, которому обязательство по исполнению сделки (операции) передано по договору или закону, при этом Поставщик гарантирует, что все его действия по привлечению третьих лиц будут соответствовать гарантиям, указанным в </w:t>
      </w:r>
      <w:r w:rsidR="0081500E">
        <w:rPr>
          <w:rFonts w:ascii="Times New Roman" w:hAnsi="Times New Roman"/>
          <w:sz w:val="20"/>
          <w:szCs w:val="20"/>
        </w:rPr>
        <w:t xml:space="preserve">настоящем </w:t>
      </w:r>
      <w:r w:rsidR="00902695">
        <w:rPr>
          <w:rFonts w:ascii="Times New Roman" w:hAnsi="Times New Roman"/>
          <w:sz w:val="20"/>
          <w:szCs w:val="20"/>
        </w:rPr>
        <w:t xml:space="preserve">разделе </w:t>
      </w:r>
      <w:r w:rsidR="00902695" w:rsidRPr="007831FC">
        <w:rPr>
          <w:rFonts w:ascii="Times New Roman" w:hAnsi="Times New Roman"/>
          <w:sz w:val="20"/>
          <w:szCs w:val="20"/>
        </w:rPr>
        <w:t>и</w:t>
      </w:r>
      <w:r w:rsidRPr="007831FC">
        <w:rPr>
          <w:rFonts w:ascii="Times New Roman" w:hAnsi="Times New Roman"/>
          <w:sz w:val="20"/>
          <w:szCs w:val="20"/>
        </w:rPr>
        <w:t xml:space="preserve"> Поставщик несет полную ответственность за действительность соответствующих отношений, полноту и достоверность всех документов и сведений в них;</w:t>
      </w:r>
    </w:p>
    <w:p w14:paraId="7D66551A" w14:textId="77777777" w:rsidR="007831FC" w:rsidRPr="007831FC" w:rsidRDefault="007831FC" w:rsidP="00131D0A">
      <w:pPr>
        <w:pStyle w:val="a5"/>
        <w:jc w:val="both"/>
        <w:rPr>
          <w:rFonts w:ascii="Times New Roman" w:hAnsi="Times New Roman"/>
          <w:sz w:val="20"/>
          <w:szCs w:val="20"/>
        </w:rPr>
      </w:pPr>
      <w:r w:rsidRPr="007831FC">
        <w:rPr>
          <w:rFonts w:ascii="Times New Roman" w:hAnsi="Times New Roman"/>
          <w:sz w:val="20"/>
          <w:szCs w:val="20"/>
        </w:rPr>
        <w:t>• Привлекаемые Поставщиком третьи лица являются добросовестными непосредственными исполнителями обязанностей по договорам, для чего обладают достаточными имущественными и трудовыми ресурсами;</w:t>
      </w:r>
    </w:p>
    <w:p w14:paraId="59DBD362" w14:textId="7029E232" w:rsidR="007831FC" w:rsidRPr="007831FC" w:rsidRDefault="007831FC" w:rsidP="00131D0A">
      <w:pPr>
        <w:pStyle w:val="a5"/>
        <w:jc w:val="both"/>
        <w:rPr>
          <w:rFonts w:ascii="Times New Roman" w:hAnsi="Times New Roman"/>
          <w:sz w:val="20"/>
          <w:szCs w:val="20"/>
        </w:rPr>
      </w:pPr>
      <w:r>
        <w:rPr>
          <w:rFonts w:ascii="Times New Roman" w:hAnsi="Times New Roman"/>
          <w:sz w:val="20"/>
          <w:szCs w:val="20"/>
        </w:rPr>
        <w:t>9.5.</w:t>
      </w:r>
      <w:r w:rsidRPr="007831FC">
        <w:rPr>
          <w:rFonts w:ascii="Times New Roman" w:hAnsi="Times New Roman"/>
          <w:sz w:val="20"/>
          <w:szCs w:val="20"/>
        </w:rPr>
        <w:t xml:space="preserve"> В случае нарушения заверений и/или гарантий, указанных </w:t>
      </w:r>
      <w:r w:rsidR="00AE795D">
        <w:rPr>
          <w:rFonts w:ascii="Times New Roman" w:hAnsi="Times New Roman"/>
          <w:sz w:val="20"/>
          <w:szCs w:val="20"/>
        </w:rPr>
        <w:t xml:space="preserve">в настоящем </w:t>
      </w:r>
      <w:r w:rsidR="00902695">
        <w:rPr>
          <w:rFonts w:ascii="Times New Roman" w:hAnsi="Times New Roman"/>
          <w:sz w:val="20"/>
          <w:szCs w:val="20"/>
        </w:rPr>
        <w:t xml:space="preserve">договоре, </w:t>
      </w:r>
      <w:r w:rsidR="00902695" w:rsidRPr="007831FC">
        <w:rPr>
          <w:rFonts w:ascii="Times New Roman" w:hAnsi="Times New Roman"/>
          <w:sz w:val="20"/>
          <w:szCs w:val="20"/>
        </w:rPr>
        <w:t>Сторона</w:t>
      </w:r>
      <w:r w:rsidRPr="007831FC">
        <w:rPr>
          <w:rFonts w:ascii="Times New Roman" w:hAnsi="Times New Roman"/>
          <w:sz w:val="20"/>
          <w:szCs w:val="20"/>
        </w:rPr>
        <w:t>, чьи права нарушены вправе требовать от другой Стороны возмещения убытков, причиненных таким нарушением.</w:t>
      </w:r>
    </w:p>
    <w:p w14:paraId="61494A10" w14:textId="4090A652" w:rsidR="007831FC" w:rsidRPr="007831FC" w:rsidRDefault="007831FC" w:rsidP="00131D0A">
      <w:pPr>
        <w:pStyle w:val="a5"/>
        <w:jc w:val="both"/>
        <w:rPr>
          <w:rFonts w:ascii="Times New Roman" w:hAnsi="Times New Roman"/>
          <w:sz w:val="20"/>
          <w:szCs w:val="20"/>
        </w:rPr>
      </w:pPr>
      <w:r>
        <w:rPr>
          <w:rFonts w:ascii="Times New Roman" w:hAnsi="Times New Roman"/>
          <w:sz w:val="20"/>
          <w:szCs w:val="20"/>
        </w:rPr>
        <w:t>9.6.</w:t>
      </w:r>
      <w:r w:rsidRPr="007831FC">
        <w:rPr>
          <w:rFonts w:ascii="Times New Roman" w:hAnsi="Times New Roman"/>
          <w:sz w:val="20"/>
          <w:szCs w:val="20"/>
        </w:rPr>
        <w:t xml:space="preserve"> Нарушение Поставщиком заверений или неисполнение гарантий, является основанием для одностороннего внесудебного отказа Покупателя от Договора, при этом П</w:t>
      </w:r>
      <w:r w:rsidR="0081500E">
        <w:rPr>
          <w:rFonts w:ascii="Times New Roman" w:hAnsi="Times New Roman"/>
          <w:sz w:val="20"/>
          <w:szCs w:val="20"/>
        </w:rPr>
        <w:t>оставщик</w:t>
      </w:r>
      <w:r w:rsidRPr="007831FC">
        <w:rPr>
          <w:rFonts w:ascii="Times New Roman" w:hAnsi="Times New Roman"/>
          <w:sz w:val="20"/>
          <w:szCs w:val="20"/>
        </w:rPr>
        <w:t xml:space="preserve"> в таком случае не вправе требовать от Покупателя возмещения каких-либо убытков, вызванных отказом Покупателя от Договора. Отказ от Договора по этому основанию не лишает Покупателя права на возмещение убытков или взыскания неустойки.</w:t>
      </w:r>
    </w:p>
    <w:p w14:paraId="53AB447E" w14:textId="084965CB" w:rsidR="007831FC" w:rsidRPr="007831FC" w:rsidRDefault="007831FC" w:rsidP="00131D0A">
      <w:pPr>
        <w:pStyle w:val="a5"/>
        <w:jc w:val="both"/>
        <w:rPr>
          <w:rFonts w:ascii="Times New Roman" w:hAnsi="Times New Roman"/>
          <w:sz w:val="20"/>
          <w:szCs w:val="20"/>
        </w:rPr>
      </w:pPr>
      <w:r>
        <w:rPr>
          <w:rFonts w:ascii="Times New Roman" w:hAnsi="Times New Roman"/>
          <w:sz w:val="20"/>
          <w:szCs w:val="20"/>
        </w:rPr>
        <w:t>9.7</w:t>
      </w:r>
      <w:r w:rsidRPr="007831FC">
        <w:rPr>
          <w:rFonts w:ascii="Times New Roman" w:hAnsi="Times New Roman"/>
          <w:sz w:val="20"/>
          <w:szCs w:val="20"/>
        </w:rPr>
        <w:t>. Возмещение имущественных потерь/убытков</w:t>
      </w:r>
      <w:r w:rsidR="0081500E">
        <w:rPr>
          <w:rFonts w:ascii="Times New Roman" w:hAnsi="Times New Roman"/>
          <w:sz w:val="20"/>
          <w:szCs w:val="20"/>
        </w:rPr>
        <w:t>:</w:t>
      </w:r>
      <w:r w:rsidRPr="007831FC">
        <w:rPr>
          <w:rFonts w:ascii="Times New Roman" w:hAnsi="Times New Roman"/>
          <w:sz w:val="20"/>
          <w:szCs w:val="20"/>
        </w:rPr>
        <w:t xml:space="preserve"> </w:t>
      </w:r>
    </w:p>
    <w:p w14:paraId="6C6F7933" w14:textId="77777777" w:rsidR="007831FC" w:rsidRPr="007831FC" w:rsidRDefault="007831FC" w:rsidP="00131D0A">
      <w:pPr>
        <w:pStyle w:val="a5"/>
        <w:jc w:val="both"/>
        <w:rPr>
          <w:rFonts w:ascii="Times New Roman" w:hAnsi="Times New Roman"/>
          <w:sz w:val="20"/>
          <w:szCs w:val="20"/>
        </w:rPr>
      </w:pPr>
      <w:r>
        <w:rPr>
          <w:rFonts w:ascii="Times New Roman" w:hAnsi="Times New Roman"/>
          <w:sz w:val="20"/>
          <w:szCs w:val="20"/>
        </w:rPr>
        <w:t>9.7</w:t>
      </w:r>
      <w:r w:rsidRPr="007831FC">
        <w:rPr>
          <w:rFonts w:ascii="Times New Roman" w:hAnsi="Times New Roman"/>
          <w:sz w:val="20"/>
          <w:szCs w:val="20"/>
        </w:rPr>
        <w:t>.1. Поставщик возместит Покупателю полностью все имущественные потери и/или убытки Покупателя, которые возникнут в случае невозможности уменьшения Покупателем налоговой базы по операциям с Поставщиком, определенной актом государственного органа, в частности, решением налогового органа или постановление о возбуждении уголовного дела. Акт государственного органа является достаточным доказательством потерь Покупателя вне зависимости от факта его обжалования.</w:t>
      </w:r>
    </w:p>
    <w:p w14:paraId="0B899B28" w14:textId="77777777" w:rsidR="007831FC" w:rsidRPr="007831FC" w:rsidRDefault="007831FC" w:rsidP="00131D0A">
      <w:pPr>
        <w:pStyle w:val="a5"/>
        <w:jc w:val="both"/>
        <w:rPr>
          <w:rFonts w:ascii="Times New Roman" w:hAnsi="Times New Roman"/>
          <w:sz w:val="20"/>
          <w:szCs w:val="20"/>
        </w:rPr>
      </w:pPr>
      <w:r w:rsidRPr="007831FC">
        <w:rPr>
          <w:rFonts w:ascii="Times New Roman" w:hAnsi="Times New Roman"/>
          <w:sz w:val="20"/>
          <w:szCs w:val="20"/>
        </w:rPr>
        <w:t>По требованию Покупателя Поставщик обязуется участвовать в обжалованиях Акта(-</w:t>
      </w:r>
      <w:proofErr w:type="spellStart"/>
      <w:r w:rsidRPr="007831FC">
        <w:rPr>
          <w:rFonts w:ascii="Times New Roman" w:hAnsi="Times New Roman"/>
          <w:sz w:val="20"/>
          <w:szCs w:val="20"/>
        </w:rPr>
        <w:t>ов</w:t>
      </w:r>
      <w:proofErr w:type="spellEnd"/>
      <w:r w:rsidRPr="007831FC">
        <w:rPr>
          <w:rFonts w:ascii="Times New Roman" w:hAnsi="Times New Roman"/>
          <w:sz w:val="20"/>
          <w:szCs w:val="20"/>
        </w:rPr>
        <w:t xml:space="preserve">) государственного органа, вынесенного(-ых) в отношении Покупателя, в части, касающейся хозяйственных операций с участием Поставщика.  </w:t>
      </w:r>
    </w:p>
    <w:p w14:paraId="39120A4D" w14:textId="77777777" w:rsidR="007831FC" w:rsidRPr="007831FC" w:rsidRDefault="007831FC" w:rsidP="00131D0A">
      <w:pPr>
        <w:pStyle w:val="a5"/>
        <w:jc w:val="both"/>
        <w:rPr>
          <w:rFonts w:ascii="Times New Roman" w:hAnsi="Times New Roman"/>
          <w:sz w:val="20"/>
          <w:szCs w:val="20"/>
        </w:rPr>
      </w:pPr>
      <w:r w:rsidRPr="007831FC">
        <w:rPr>
          <w:rFonts w:ascii="Times New Roman" w:hAnsi="Times New Roman"/>
          <w:sz w:val="20"/>
          <w:szCs w:val="20"/>
        </w:rPr>
        <w:t xml:space="preserve">Покупатель, по запросу Поставщика, предоставит Поставщику право обжаловать (участвовать в обжаловании на стороне Покупателя) Акт государственного органа, вынесенный в отношении Покупателя, в части, касающейся хозяйственных операций с участием Поставщика. </w:t>
      </w:r>
    </w:p>
    <w:p w14:paraId="0421EB5E" w14:textId="765D04EA" w:rsidR="007831FC" w:rsidRPr="007831FC" w:rsidRDefault="007831FC" w:rsidP="00131D0A">
      <w:pPr>
        <w:pStyle w:val="a5"/>
        <w:jc w:val="both"/>
        <w:rPr>
          <w:rFonts w:ascii="Times New Roman" w:hAnsi="Times New Roman"/>
          <w:sz w:val="20"/>
          <w:szCs w:val="20"/>
        </w:rPr>
      </w:pPr>
      <w:r>
        <w:rPr>
          <w:rFonts w:ascii="Times New Roman" w:hAnsi="Times New Roman"/>
          <w:sz w:val="20"/>
          <w:szCs w:val="20"/>
        </w:rPr>
        <w:t>9.7.2.</w:t>
      </w:r>
      <w:r w:rsidRPr="007831FC">
        <w:rPr>
          <w:rFonts w:ascii="Times New Roman" w:hAnsi="Times New Roman"/>
          <w:sz w:val="20"/>
          <w:szCs w:val="20"/>
        </w:rPr>
        <w:t xml:space="preserve"> Для целей применения </w:t>
      </w:r>
      <w:r w:rsidR="0081500E">
        <w:rPr>
          <w:rFonts w:ascii="Times New Roman" w:hAnsi="Times New Roman"/>
          <w:sz w:val="20"/>
          <w:szCs w:val="20"/>
        </w:rPr>
        <w:t>настоящего Раздела</w:t>
      </w:r>
      <w:r w:rsidRPr="007831FC">
        <w:rPr>
          <w:rFonts w:ascii="Times New Roman" w:hAnsi="Times New Roman"/>
          <w:sz w:val="20"/>
          <w:szCs w:val="20"/>
        </w:rPr>
        <w:t>, Стороны заранее оценили размер имущественных потерь/убытков как равный совокупности уплаченных или подлежащих уплате Покупателем сумм:</w:t>
      </w:r>
    </w:p>
    <w:p w14:paraId="244F1BE3" w14:textId="77777777" w:rsidR="007831FC" w:rsidRPr="007831FC" w:rsidRDefault="007831FC" w:rsidP="00131D0A">
      <w:pPr>
        <w:pStyle w:val="a5"/>
        <w:jc w:val="both"/>
        <w:rPr>
          <w:rFonts w:ascii="Times New Roman" w:hAnsi="Times New Roman"/>
          <w:sz w:val="20"/>
          <w:szCs w:val="20"/>
        </w:rPr>
      </w:pPr>
      <w:r w:rsidRPr="007831FC">
        <w:rPr>
          <w:rFonts w:ascii="Times New Roman" w:hAnsi="Times New Roman"/>
          <w:sz w:val="20"/>
          <w:szCs w:val="20"/>
        </w:rPr>
        <w:t>(A)</w:t>
      </w:r>
      <w:r w:rsidRPr="007831FC">
        <w:rPr>
          <w:rFonts w:ascii="Times New Roman" w:hAnsi="Times New Roman"/>
          <w:sz w:val="20"/>
          <w:szCs w:val="20"/>
        </w:rPr>
        <w:tab/>
        <w:t>Налога на прибыль вследствие признания неправомерными для целей уменьшения налоговой базы по налогу на прибыль расходов, которые были произведены Покупателем по Договору, а также пеней и штрафов на указанный размер налога на прибыль;</w:t>
      </w:r>
    </w:p>
    <w:p w14:paraId="09EDA9C9" w14:textId="77777777" w:rsidR="007831FC" w:rsidRPr="007831FC" w:rsidRDefault="007831FC" w:rsidP="00131D0A">
      <w:pPr>
        <w:pStyle w:val="a5"/>
        <w:jc w:val="both"/>
        <w:rPr>
          <w:rFonts w:ascii="Times New Roman" w:hAnsi="Times New Roman"/>
          <w:sz w:val="20"/>
          <w:szCs w:val="20"/>
        </w:rPr>
      </w:pPr>
      <w:r w:rsidRPr="007831FC">
        <w:rPr>
          <w:rFonts w:ascii="Times New Roman" w:hAnsi="Times New Roman"/>
          <w:sz w:val="20"/>
          <w:szCs w:val="20"/>
        </w:rPr>
        <w:t>(B)</w:t>
      </w:r>
      <w:r w:rsidRPr="007831FC">
        <w:rPr>
          <w:rFonts w:ascii="Times New Roman" w:hAnsi="Times New Roman"/>
          <w:sz w:val="20"/>
          <w:szCs w:val="20"/>
        </w:rPr>
        <w:tab/>
        <w:t>Возмещаемых Покупателем третьим лицам, прямо или косвенно приобретшим Товар у Покупателя, уплаченных ими в бюджет в связи с принятием актов государственных органов.</w:t>
      </w:r>
    </w:p>
    <w:p w14:paraId="7D974115" w14:textId="1F3F28FD" w:rsidR="007831FC" w:rsidRPr="007831FC" w:rsidRDefault="007831FC" w:rsidP="00131D0A">
      <w:pPr>
        <w:pStyle w:val="a5"/>
        <w:jc w:val="both"/>
        <w:rPr>
          <w:rFonts w:ascii="Times New Roman" w:hAnsi="Times New Roman"/>
          <w:sz w:val="20"/>
          <w:szCs w:val="20"/>
        </w:rPr>
      </w:pPr>
      <w:r>
        <w:rPr>
          <w:rFonts w:ascii="Times New Roman" w:hAnsi="Times New Roman"/>
          <w:sz w:val="20"/>
          <w:szCs w:val="20"/>
        </w:rPr>
        <w:t>9.7</w:t>
      </w:r>
      <w:r w:rsidRPr="007831FC">
        <w:rPr>
          <w:rFonts w:ascii="Times New Roman" w:hAnsi="Times New Roman"/>
          <w:sz w:val="20"/>
          <w:szCs w:val="20"/>
        </w:rPr>
        <w:t>.3. Поставщик обязуется возместить Покупателю имущественные потери и/или убытки Покупателя в течение 10 (десяти) рабочих дней с даты получения Поставщиком соответствующего требования Покупателя, подтвержденного соответствующими документами, указанными в п.2.1. настоящего Приложения. В случае направления указанного требования по почте заказным письмом оно считается получ</w:t>
      </w:r>
      <w:r w:rsidR="00F739B4">
        <w:rPr>
          <w:rFonts w:ascii="Times New Roman" w:hAnsi="Times New Roman"/>
          <w:sz w:val="20"/>
          <w:szCs w:val="20"/>
        </w:rPr>
        <w:t>енным Поставщиком по истечении 10</w:t>
      </w:r>
      <w:r w:rsidRPr="007831FC">
        <w:rPr>
          <w:rFonts w:ascii="Times New Roman" w:hAnsi="Times New Roman"/>
          <w:sz w:val="20"/>
          <w:szCs w:val="20"/>
        </w:rPr>
        <w:t xml:space="preserve"> (</w:t>
      </w:r>
      <w:r w:rsidR="00F739B4">
        <w:rPr>
          <w:rFonts w:ascii="Times New Roman" w:hAnsi="Times New Roman"/>
          <w:sz w:val="20"/>
          <w:szCs w:val="20"/>
        </w:rPr>
        <w:t>десяти</w:t>
      </w:r>
      <w:r w:rsidRPr="007831FC">
        <w:rPr>
          <w:rFonts w:ascii="Times New Roman" w:hAnsi="Times New Roman"/>
          <w:sz w:val="20"/>
          <w:szCs w:val="20"/>
        </w:rPr>
        <w:t>) дней с даты направления заказного письма.</w:t>
      </w:r>
    </w:p>
    <w:p w14:paraId="2EA8C442" w14:textId="77777777" w:rsidR="007831FC" w:rsidRPr="007831FC" w:rsidRDefault="00AE795D" w:rsidP="00131D0A">
      <w:pPr>
        <w:pStyle w:val="a5"/>
        <w:jc w:val="both"/>
        <w:rPr>
          <w:rFonts w:ascii="Times New Roman" w:hAnsi="Times New Roman"/>
          <w:sz w:val="20"/>
          <w:szCs w:val="20"/>
        </w:rPr>
      </w:pPr>
      <w:r>
        <w:rPr>
          <w:rFonts w:ascii="Times New Roman" w:hAnsi="Times New Roman"/>
          <w:sz w:val="20"/>
          <w:szCs w:val="20"/>
        </w:rPr>
        <w:t>9.7</w:t>
      </w:r>
      <w:r w:rsidR="007831FC" w:rsidRPr="007831FC">
        <w:rPr>
          <w:rFonts w:ascii="Times New Roman" w:hAnsi="Times New Roman"/>
          <w:sz w:val="20"/>
          <w:szCs w:val="20"/>
        </w:rPr>
        <w:t xml:space="preserve">.4. Покупатель вправе удовлетворить требования к Поставщику о возмещении имущественных потерь и/или убытков из денежных средств, причитающихся выплате Поставщику по любым основаниям, в порядке зачета встречных денежных требований. </w:t>
      </w:r>
    </w:p>
    <w:p w14:paraId="1B7DD4BF" w14:textId="69927001" w:rsidR="007831FC" w:rsidRPr="007831FC" w:rsidRDefault="00AE795D" w:rsidP="00131D0A">
      <w:pPr>
        <w:pStyle w:val="a5"/>
        <w:jc w:val="both"/>
        <w:rPr>
          <w:rFonts w:ascii="Times New Roman" w:hAnsi="Times New Roman"/>
          <w:sz w:val="20"/>
          <w:szCs w:val="20"/>
        </w:rPr>
      </w:pPr>
      <w:r>
        <w:rPr>
          <w:rFonts w:ascii="Times New Roman" w:hAnsi="Times New Roman"/>
          <w:sz w:val="20"/>
          <w:szCs w:val="20"/>
        </w:rPr>
        <w:t>9.8</w:t>
      </w:r>
      <w:r w:rsidR="007831FC" w:rsidRPr="007831FC">
        <w:rPr>
          <w:rFonts w:ascii="Times New Roman" w:hAnsi="Times New Roman"/>
          <w:sz w:val="20"/>
          <w:szCs w:val="20"/>
        </w:rPr>
        <w:t>. Поворот возмещения убытков и имущественных потерь</w:t>
      </w:r>
      <w:r w:rsidR="0081500E">
        <w:rPr>
          <w:rFonts w:ascii="Times New Roman" w:hAnsi="Times New Roman"/>
          <w:sz w:val="20"/>
          <w:szCs w:val="20"/>
        </w:rPr>
        <w:t xml:space="preserve">: </w:t>
      </w:r>
    </w:p>
    <w:p w14:paraId="455762C7" w14:textId="77777777" w:rsidR="007831FC" w:rsidRPr="007831FC" w:rsidRDefault="00AE795D" w:rsidP="00131D0A">
      <w:pPr>
        <w:pStyle w:val="a5"/>
        <w:jc w:val="both"/>
        <w:rPr>
          <w:rFonts w:ascii="Times New Roman" w:hAnsi="Times New Roman"/>
          <w:sz w:val="20"/>
          <w:szCs w:val="20"/>
        </w:rPr>
      </w:pPr>
      <w:r>
        <w:rPr>
          <w:rFonts w:ascii="Times New Roman" w:hAnsi="Times New Roman"/>
          <w:sz w:val="20"/>
          <w:szCs w:val="20"/>
        </w:rPr>
        <w:lastRenderedPageBreak/>
        <w:t>9.8</w:t>
      </w:r>
      <w:r w:rsidR="007831FC" w:rsidRPr="007831FC">
        <w:rPr>
          <w:rFonts w:ascii="Times New Roman" w:hAnsi="Times New Roman"/>
          <w:sz w:val="20"/>
          <w:szCs w:val="20"/>
        </w:rPr>
        <w:t>.1. Уплаченная Поставщиком сумма в счет возмещения имущественных потерь/убытков подлежит возврату Покупателем в случае отмены или признания соответствующего решения налогового органа недействительным полностью или в соответствующей части в установленном законом порядке;</w:t>
      </w:r>
    </w:p>
    <w:p w14:paraId="44753965" w14:textId="7EAAB311" w:rsidR="007831FC" w:rsidRPr="007831FC" w:rsidRDefault="00AE795D" w:rsidP="00131D0A">
      <w:pPr>
        <w:pStyle w:val="a5"/>
        <w:jc w:val="both"/>
        <w:rPr>
          <w:rFonts w:ascii="Times New Roman" w:hAnsi="Times New Roman"/>
          <w:sz w:val="20"/>
          <w:szCs w:val="20"/>
        </w:rPr>
      </w:pPr>
      <w:r>
        <w:rPr>
          <w:rFonts w:ascii="Times New Roman" w:hAnsi="Times New Roman"/>
          <w:sz w:val="20"/>
          <w:szCs w:val="20"/>
        </w:rPr>
        <w:t>9.8</w:t>
      </w:r>
      <w:r w:rsidR="007831FC" w:rsidRPr="007831FC">
        <w:rPr>
          <w:rFonts w:ascii="Times New Roman" w:hAnsi="Times New Roman"/>
          <w:sz w:val="20"/>
          <w:szCs w:val="20"/>
        </w:rPr>
        <w:t xml:space="preserve">.2.Покупатель возвращает денежные средства Поставщику в течение 10 (десяти) рабочих дней с даты получения уведомления Поставщика с приложенными копиями документов, подтверждающих обстоятельства, указанные в </w:t>
      </w:r>
      <w:r w:rsidR="00F739B4">
        <w:rPr>
          <w:rFonts w:ascii="Times New Roman" w:hAnsi="Times New Roman"/>
          <w:sz w:val="20"/>
          <w:szCs w:val="20"/>
        </w:rPr>
        <w:t xml:space="preserve">настоящем Разделе. </w:t>
      </w:r>
    </w:p>
    <w:p w14:paraId="009AE7CC" w14:textId="77777777" w:rsidR="00454AF0" w:rsidRPr="00301146" w:rsidRDefault="00454AF0" w:rsidP="00131D0A">
      <w:pPr>
        <w:pStyle w:val="a5"/>
        <w:numPr>
          <w:ilvl w:val="0"/>
          <w:numId w:val="12"/>
        </w:numPr>
        <w:ind w:left="0" w:firstLine="0"/>
        <w:jc w:val="center"/>
        <w:rPr>
          <w:rFonts w:ascii="Times New Roman" w:hAnsi="Times New Roman"/>
          <w:b/>
          <w:color w:val="000000"/>
          <w:spacing w:val="6"/>
          <w:sz w:val="20"/>
          <w:szCs w:val="20"/>
        </w:rPr>
      </w:pPr>
      <w:r w:rsidRPr="00301146">
        <w:rPr>
          <w:rFonts w:ascii="Times New Roman" w:hAnsi="Times New Roman"/>
          <w:b/>
          <w:color w:val="000000"/>
          <w:spacing w:val="6"/>
          <w:sz w:val="20"/>
          <w:szCs w:val="20"/>
        </w:rPr>
        <w:t>ПРОЧИЕ УСЛОВИЯ</w:t>
      </w:r>
    </w:p>
    <w:p w14:paraId="1A96C913" w14:textId="77777777" w:rsidR="0008045A" w:rsidRPr="0008045A" w:rsidRDefault="00231F6B" w:rsidP="0008045A">
      <w:pPr>
        <w:pStyle w:val="a5"/>
        <w:jc w:val="both"/>
        <w:rPr>
          <w:rFonts w:ascii="Times New Roman" w:hAnsi="Times New Roman"/>
          <w:sz w:val="20"/>
          <w:szCs w:val="20"/>
        </w:rPr>
      </w:pPr>
      <w:r w:rsidRPr="00301146">
        <w:rPr>
          <w:rFonts w:ascii="Times New Roman" w:hAnsi="Times New Roman"/>
          <w:sz w:val="20"/>
          <w:szCs w:val="20"/>
        </w:rPr>
        <w:t>10</w:t>
      </w:r>
      <w:r w:rsidR="00454AF0" w:rsidRPr="00301146">
        <w:rPr>
          <w:rFonts w:ascii="Times New Roman" w:hAnsi="Times New Roman"/>
          <w:sz w:val="20"/>
          <w:szCs w:val="20"/>
        </w:rPr>
        <w:t xml:space="preserve">.1. </w:t>
      </w:r>
      <w:r w:rsidR="0008045A" w:rsidRPr="0008045A">
        <w:rPr>
          <w:rFonts w:ascii="Times New Roman" w:hAnsi="Times New Roman"/>
          <w:sz w:val="20"/>
          <w:szCs w:val="20"/>
        </w:rPr>
        <w:t xml:space="preserve">Настоящий Договор вступает в силу с момента его подписания сторонами и действует </w:t>
      </w:r>
      <w:r w:rsidR="0008045A" w:rsidRPr="0008045A">
        <w:rPr>
          <w:rFonts w:ascii="Times New Roman" w:hAnsi="Times New Roman"/>
          <w:b/>
          <w:sz w:val="20"/>
          <w:szCs w:val="20"/>
        </w:rPr>
        <w:t>до «31» декабря 2025 года</w:t>
      </w:r>
      <w:r w:rsidR="0008045A" w:rsidRPr="0008045A">
        <w:rPr>
          <w:rFonts w:ascii="Times New Roman" w:hAnsi="Times New Roman"/>
          <w:sz w:val="20"/>
          <w:szCs w:val="20"/>
        </w:rPr>
        <w:t>, а в части возмещения пени, убытков и уплаты штрафных санкций, предусмотренных настоящим договором – до полного исполнения Поставщиком своих обязательств по оплате пени, штрафа и убытков. Если стороны не заявят о расторжении договора, то он автоматически пролонгируется, количество пролонгаций не ограничено.</w:t>
      </w:r>
    </w:p>
    <w:p w14:paraId="16A82C22" w14:textId="77777777" w:rsidR="00CB3C41" w:rsidRPr="00301146" w:rsidRDefault="00D27911" w:rsidP="00131D0A">
      <w:pPr>
        <w:pStyle w:val="a5"/>
        <w:jc w:val="both"/>
        <w:rPr>
          <w:rFonts w:ascii="Times New Roman" w:hAnsi="Times New Roman"/>
          <w:sz w:val="20"/>
          <w:szCs w:val="20"/>
        </w:rPr>
      </w:pPr>
      <w:r w:rsidRPr="00301146">
        <w:rPr>
          <w:rFonts w:ascii="Times New Roman" w:hAnsi="Times New Roman"/>
          <w:sz w:val="20"/>
          <w:szCs w:val="20"/>
        </w:rPr>
        <w:t>10.2</w:t>
      </w:r>
      <w:r w:rsidR="00CB3C41" w:rsidRPr="00301146">
        <w:rPr>
          <w:rFonts w:ascii="Times New Roman" w:hAnsi="Times New Roman"/>
          <w:sz w:val="20"/>
          <w:szCs w:val="20"/>
        </w:rPr>
        <w:t xml:space="preserve">. Покупатель вправе расторгнуть настоящий договор в одностороннем </w:t>
      </w:r>
      <w:r w:rsidR="001C54DC" w:rsidRPr="00301146">
        <w:rPr>
          <w:rFonts w:ascii="Times New Roman" w:hAnsi="Times New Roman"/>
          <w:sz w:val="20"/>
          <w:szCs w:val="20"/>
        </w:rPr>
        <w:t>порядке путем</w:t>
      </w:r>
      <w:r w:rsidR="00CB3C41" w:rsidRPr="00301146">
        <w:rPr>
          <w:rFonts w:ascii="Times New Roman" w:hAnsi="Times New Roman"/>
          <w:sz w:val="20"/>
          <w:szCs w:val="20"/>
        </w:rPr>
        <w:t xml:space="preserve"> направления Поставщику </w:t>
      </w:r>
      <w:r w:rsidR="00974B70" w:rsidRPr="00301146">
        <w:rPr>
          <w:rFonts w:ascii="Times New Roman" w:hAnsi="Times New Roman"/>
          <w:sz w:val="20"/>
          <w:szCs w:val="20"/>
        </w:rPr>
        <w:t>уведомления об</w:t>
      </w:r>
      <w:r w:rsidR="00CB3C41" w:rsidRPr="00301146">
        <w:rPr>
          <w:rFonts w:ascii="Times New Roman" w:hAnsi="Times New Roman"/>
          <w:sz w:val="20"/>
          <w:szCs w:val="20"/>
        </w:rPr>
        <w:t xml:space="preserve"> одностороннем </w:t>
      </w:r>
      <w:r w:rsidR="00C976C1" w:rsidRPr="00301146">
        <w:rPr>
          <w:rFonts w:ascii="Times New Roman" w:hAnsi="Times New Roman"/>
          <w:sz w:val="20"/>
          <w:szCs w:val="20"/>
        </w:rPr>
        <w:t>отказе от</w:t>
      </w:r>
      <w:r w:rsidR="00CB3C41" w:rsidRPr="00301146">
        <w:rPr>
          <w:rFonts w:ascii="Times New Roman" w:hAnsi="Times New Roman"/>
          <w:sz w:val="20"/>
          <w:szCs w:val="20"/>
        </w:rPr>
        <w:t xml:space="preserve"> исполнения </w:t>
      </w:r>
      <w:r w:rsidR="00C976C1" w:rsidRPr="00301146">
        <w:rPr>
          <w:rFonts w:ascii="Times New Roman" w:hAnsi="Times New Roman"/>
          <w:sz w:val="20"/>
          <w:szCs w:val="20"/>
        </w:rPr>
        <w:t>договора без</w:t>
      </w:r>
      <w:r w:rsidR="00CB3C41" w:rsidRPr="00301146">
        <w:rPr>
          <w:rFonts w:ascii="Times New Roman" w:hAnsi="Times New Roman"/>
          <w:sz w:val="20"/>
          <w:szCs w:val="20"/>
        </w:rPr>
        <w:t xml:space="preserve"> возмещения поставщику каких-либо расходов, убыт</w:t>
      </w:r>
      <w:r w:rsidR="001F108D" w:rsidRPr="00301146">
        <w:rPr>
          <w:rFonts w:ascii="Times New Roman" w:hAnsi="Times New Roman"/>
          <w:sz w:val="20"/>
          <w:szCs w:val="20"/>
        </w:rPr>
        <w:t xml:space="preserve">ков, упущенной выгоды в </w:t>
      </w:r>
      <w:r w:rsidR="0052632F" w:rsidRPr="00301146">
        <w:rPr>
          <w:rFonts w:ascii="Times New Roman" w:hAnsi="Times New Roman"/>
          <w:sz w:val="20"/>
          <w:szCs w:val="20"/>
        </w:rPr>
        <w:t>случаях: если</w:t>
      </w:r>
      <w:r w:rsidR="00CB3C41" w:rsidRPr="00301146">
        <w:rPr>
          <w:rFonts w:ascii="Times New Roman" w:hAnsi="Times New Roman"/>
          <w:sz w:val="20"/>
          <w:szCs w:val="20"/>
        </w:rPr>
        <w:t xml:space="preserve"> поставка какой-либо </w:t>
      </w:r>
      <w:r w:rsidR="00C976C1" w:rsidRPr="00301146">
        <w:rPr>
          <w:rFonts w:ascii="Times New Roman" w:hAnsi="Times New Roman"/>
          <w:sz w:val="20"/>
          <w:szCs w:val="20"/>
        </w:rPr>
        <w:t>партии товара</w:t>
      </w:r>
      <w:r w:rsidR="00CB3C41" w:rsidRPr="00301146">
        <w:rPr>
          <w:rFonts w:ascii="Times New Roman" w:hAnsi="Times New Roman"/>
          <w:sz w:val="20"/>
          <w:szCs w:val="20"/>
        </w:rPr>
        <w:t xml:space="preserve"> в полном объеме просрочена; недопоставки товара; непредставления   Поставщиком </w:t>
      </w:r>
      <w:r w:rsidR="00C976C1" w:rsidRPr="00301146">
        <w:rPr>
          <w:rFonts w:ascii="Times New Roman" w:hAnsi="Times New Roman"/>
          <w:sz w:val="20"/>
          <w:szCs w:val="20"/>
        </w:rPr>
        <w:t>документов согласно</w:t>
      </w:r>
      <w:r w:rsidR="00CB3C41" w:rsidRPr="00301146">
        <w:rPr>
          <w:rFonts w:ascii="Times New Roman" w:hAnsi="Times New Roman"/>
          <w:sz w:val="20"/>
          <w:szCs w:val="20"/>
        </w:rPr>
        <w:t xml:space="preserve"> условий настоящего </w:t>
      </w:r>
      <w:r w:rsidR="00C976C1" w:rsidRPr="00301146">
        <w:rPr>
          <w:rFonts w:ascii="Times New Roman" w:hAnsi="Times New Roman"/>
          <w:sz w:val="20"/>
          <w:szCs w:val="20"/>
        </w:rPr>
        <w:t>договора или</w:t>
      </w:r>
      <w:r w:rsidR="00CB3C41" w:rsidRPr="00301146">
        <w:rPr>
          <w:rFonts w:ascii="Times New Roman" w:hAnsi="Times New Roman"/>
          <w:sz w:val="20"/>
          <w:szCs w:val="20"/>
        </w:rPr>
        <w:t xml:space="preserve"> </w:t>
      </w:r>
      <w:r w:rsidR="00C976C1" w:rsidRPr="00301146">
        <w:rPr>
          <w:rFonts w:ascii="Times New Roman" w:hAnsi="Times New Roman"/>
          <w:sz w:val="20"/>
          <w:szCs w:val="20"/>
        </w:rPr>
        <w:t>в иных случаях, предусмотренных</w:t>
      </w:r>
      <w:r w:rsidR="002F5176" w:rsidRPr="00301146">
        <w:rPr>
          <w:rFonts w:ascii="Times New Roman" w:hAnsi="Times New Roman"/>
          <w:sz w:val="20"/>
          <w:szCs w:val="20"/>
        </w:rPr>
        <w:t xml:space="preserve"> договором </w:t>
      </w:r>
      <w:r w:rsidR="00ED189F" w:rsidRPr="00301146">
        <w:rPr>
          <w:rFonts w:ascii="Times New Roman" w:hAnsi="Times New Roman"/>
          <w:sz w:val="20"/>
          <w:szCs w:val="20"/>
        </w:rPr>
        <w:t>и законодательством</w:t>
      </w:r>
      <w:r w:rsidR="00CB3C41" w:rsidRPr="00301146">
        <w:rPr>
          <w:rFonts w:ascii="Times New Roman" w:hAnsi="Times New Roman"/>
          <w:sz w:val="20"/>
          <w:szCs w:val="20"/>
        </w:rPr>
        <w:t xml:space="preserve"> РФ.</w:t>
      </w:r>
    </w:p>
    <w:p w14:paraId="4CB1C68E" w14:textId="77777777" w:rsidR="00353ECA" w:rsidRPr="00301146" w:rsidRDefault="00D27911" w:rsidP="00131D0A">
      <w:pPr>
        <w:pStyle w:val="a5"/>
        <w:jc w:val="both"/>
        <w:rPr>
          <w:rFonts w:ascii="Times New Roman" w:hAnsi="Times New Roman"/>
          <w:sz w:val="20"/>
          <w:szCs w:val="20"/>
        </w:rPr>
      </w:pPr>
      <w:r w:rsidRPr="00301146">
        <w:rPr>
          <w:rFonts w:ascii="Times New Roman" w:hAnsi="Times New Roman"/>
          <w:sz w:val="20"/>
          <w:szCs w:val="20"/>
        </w:rPr>
        <w:t>10.3</w:t>
      </w:r>
      <w:r w:rsidR="00C976C1" w:rsidRPr="00301146">
        <w:rPr>
          <w:rFonts w:ascii="Times New Roman" w:hAnsi="Times New Roman"/>
          <w:sz w:val="20"/>
          <w:szCs w:val="20"/>
        </w:rPr>
        <w:t xml:space="preserve">. </w:t>
      </w:r>
      <w:r w:rsidR="00353ECA" w:rsidRPr="00301146">
        <w:rPr>
          <w:rFonts w:ascii="Times New Roman" w:hAnsi="Times New Roman"/>
          <w:sz w:val="20"/>
          <w:szCs w:val="20"/>
        </w:rPr>
        <w:t xml:space="preserve">Настоящий Договор составляется в 2-х экземплярах по одному для каждой стороны, каждый из которых имеет </w:t>
      </w:r>
      <w:r w:rsidR="00013152" w:rsidRPr="00301146">
        <w:rPr>
          <w:rFonts w:ascii="Times New Roman" w:hAnsi="Times New Roman"/>
          <w:sz w:val="20"/>
          <w:szCs w:val="20"/>
        </w:rPr>
        <w:t>одинаковую юридическую</w:t>
      </w:r>
      <w:r w:rsidR="00353ECA" w:rsidRPr="00301146">
        <w:rPr>
          <w:rFonts w:ascii="Times New Roman" w:hAnsi="Times New Roman"/>
          <w:sz w:val="20"/>
          <w:szCs w:val="20"/>
        </w:rPr>
        <w:t xml:space="preserve"> силу.</w:t>
      </w:r>
    </w:p>
    <w:p w14:paraId="5B1B03E2" w14:textId="5722669E" w:rsidR="00231F6B" w:rsidRPr="00301146" w:rsidRDefault="00013152" w:rsidP="00131D0A">
      <w:pPr>
        <w:pStyle w:val="a5"/>
        <w:jc w:val="both"/>
        <w:rPr>
          <w:rFonts w:ascii="Times New Roman" w:hAnsi="Times New Roman"/>
          <w:sz w:val="20"/>
          <w:szCs w:val="20"/>
        </w:rPr>
      </w:pPr>
      <w:r w:rsidRPr="00301146">
        <w:rPr>
          <w:rFonts w:ascii="Times New Roman" w:hAnsi="Times New Roman"/>
          <w:sz w:val="20"/>
          <w:szCs w:val="20"/>
        </w:rPr>
        <w:t>10.4</w:t>
      </w:r>
      <w:r w:rsidR="00231F6B" w:rsidRPr="00301146">
        <w:rPr>
          <w:rFonts w:ascii="Times New Roman" w:hAnsi="Times New Roman"/>
          <w:sz w:val="20"/>
          <w:szCs w:val="20"/>
        </w:rPr>
        <w:t xml:space="preserve">. Стороны вправе осуществлять обмен документами по исполнению настоящего </w:t>
      </w:r>
      <w:r w:rsidR="002B490D" w:rsidRPr="00301146">
        <w:rPr>
          <w:rFonts w:ascii="Times New Roman" w:hAnsi="Times New Roman"/>
          <w:sz w:val="20"/>
          <w:szCs w:val="20"/>
        </w:rPr>
        <w:t>договора</w:t>
      </w:r>
      <w:r w:rsidR="002B490D">
        <w:rPr>
          <w:rFonts w:ascii="Times New Roman" w:hAnsi="Times New Roman"/>
          <w:sz w:val="20"/>
          <w:szCs w:val="20"/>
        </w:rPr>
        <w:t xml:space="preserve">, кроме первичных учетных документов, </w:t>
      </w:r>
      <w:r w:rsidR="00231F6B" w:rsidRPr="00301146">
        <w:rPr>
          <w:rFonts w:ascii="Times New Roman" w:hAnsi="Times New Roman"/>
          <w:sz w:val="20"/>
          <w:szCs w:val="20"/>
        </w:rPr>
        <w:t xml:space="preserve">посредством электронной </w:t>
      </w:r>
      <w:r w:rsidR="002F5176" w:rsidRPr="00301146">
        <w:rPr>
          <w:rFonts w:ascii="Times New Roman" w:hAnsi="Times New Roman"/>
          <w:sz w:val="20"/>
          <w:szCs w:val="20"/>
        </w:rPr>
        <w:t xml:space="preserve">почты, </w:t>
      </w:r>
      <w:r w:rsidR="00ED189F" w:rsidRPr="00301146">
        <w:rPr>
          <w:rFonts w:ascii="Times New Roman" w:hAnsi="Times New Roman"/>
          <w:sz w:val="20"/>
          <w:szCs w:val="20"/>
        </w:rPr>
        <w:t>по адресам,</w:t>
      </w:r>
      <w:r w:rsidR="002F5176" w:rsidRPr="00301146">
        <w:rPr>
          <w:rFonts w:ascii="Times New Roman" w:hAnsi="Times New Roman"/>
          <w:sz w:val="20"/>
          <w:szCs w:val="20"/>
        </w:rPr>
        <w:t xml:space="preserve"> указанным в реквизитах сторон. </w:t>
      </w:r>
      <w:r w:rsidR="00231F6B" w:rsidRPr="00301146">
        <w:rPr>
          <w:rFonts w:ascii="Times New Roman" w:hAnsi="Times New Roman"/>
          <w:sz w:val="20"/>
          <w:szCs w:val="20"/>
        </w:rPr>
        <w:t xml:space="preserve">Полученное посредством указанной связи сообщение – </w:t>
      </w:r>
      <w:r w:rsidR="00D27911" w:rsidRPr="00301146">
        <w:rPr>
          <w:rFonts w:ascii="Times New Roman" w:hAnsi="Times New Roman"/>
          <w:sz w:val="20"/>
          <w:szCs w:val="20"/>
        </w:rPr>
        <w:t>признается достоверно</w:t>
      </w:r>
      <w:r w:rsidR="00231F6B" w:rsidRPr="00301146">
        <w:rPr>
          <w:rFonts w:ascii="Times New Roman" w:hAnsi="Times New Roman"/>
          <w:sz w:val="20"/>
          <w:szCs w:val="20"/>
        </w:rPr>
        <w:t xml:space="preserve"> </w:t>
      </w:r>
      <w:r w:rsidR="00D27911" w:rsidRPr="00301146">
        <w:rPr>
          <w:rFonts w:ascii="Times New Roman" w:hAnsi="Times New Roman"/>
          <w:sz w:val="20"/>
          <w:szCs w:val="20"/>
        </w:rPr>
        <w:t>исходящим от</w:t>
      </w:r>
      <w:r w:rsidR="00231F6B" w:rsidRPr="00301146">
        <w:rPr>
          <w:rFonts w:ascii="Times New Roman" w:hAnsi="Times New Roman"/>
          <w:sz w:val="20"/>
          <w:szCs w:val="20"/>
        </w:rPr>
        <w:t xml:space="preserve"> договаривающейся стороны.  Стороны обязаны обменяться оригиналами документов не позднее </w:t>
      </w:r>
      <w:r w:rsidR="00D27911" w:rsidRPr="00301146">
        <w:rPr>
          <w:rFonts w:ascii="Times New Roman" w:hAnsi="Times New Roman"/>
          <w:sz w:val="20"/>
          <w:szCs w:val="20"/>
        </w:rPr>
        <w:t>10 дней</w:t>
      </w:r>
      <w:r w:rsidR="00231F6B" w:rsidRPr="00301146">
        <w:rPr>
          <w:rFonts w:ascii="Times New Roman" w:hAnsi="Times New Roman"/>
          <w:sz w:val="20"/>
          <w:szCs w:val="20"/>
        </w:rPr>
        <w:t xml:space="preserve"> с момента подписания</w:t>
      </w:r>
      <w:r w:rsidR="002B490D">
        <w:rPr>
          <w:rFonts w:ascii="Times New Roman" w:hAnsi="Times New Roman"/>
          <w:sz w:val="20"/>
          <w:szCs w:val="20"/>
        </w:rPr>
        <w:t xml:space="preserve">, по первому требованию стороны, необходимость у которой в этом возникла. </w:t>
      </w:r>
      <w:r w:rsidR="00231F6B" w:rsidRPr="00301146">
        <w:rPr>
          <w:rFonts w:ascii="Times New Roman" w:hAnsi="Times New Roman"/>
          <w:sz w:val="20"/>
          <w:szCs w:val="20"/>
        </w:rPr>
        <w:t xml:space="preserve"> </w:t>
      </w:r>
    </w:p>
    <w:p w14:paraId="3670EE30" w14:textId="7C5FAFE3" w:rsidR="00231F6B" w:rsidRPr="00301146" w:rsidRDefault="00013152" w:rsidP="00131D0A">
      <w:pPr>
        <w:pStyle w:val="a5"/>
        <w:jc w:val="both"/>
        <w:rPr>
          <w:rFonts w:ascii="Times New Roman" w:hAnsi="Times New Roman"/>
          <w:sz w:val="20"/>
          <w:szCs w:val="20"/>
        </w:rPr>
      </w:pPr>
      <w:r w:rsidRPr="00301146">
        <w:rPr>
          <w:rFonts w:ascii="Times New Roman" w:hAnsi="Times New Roman"/>
          <w:sz w:val="20"/>
          <w:szCs w:val="20"/>
        </w:rPr>
        <w:t xml:space="preserve">10.5. </w:t>
      </w:r>
      <w:r w:rsidR="00231F6B" w:rsidRPr="00301146">
        <w:rPr>
          <w:rFonts w:ascii="Times New Roman" w:hAnsi="Times New Roman"/>
          <w:sz w:val="20"/>
          <w:szCs w:val="20"/>
        </w:rPr>
        <w:t>Все дополнения и изменения к настоящему Договору действительны при условии, если они совершены в письменной форме, подписаны уполномоченными представител</w:t>
      </w:r>
      <w:r w:rsidR="002B490D">
        <w:rPr>
          <w:rFonts w:ascii="Times New Roman" w:hAnsi="Times New Roman"/>
          <w:sz w:val="20"/>
          <w:szCs w:val="20"/>
        </w:rPr>
        <w:t xml:space="preserve">ями и скреплены печатями Сторон (исключение составляет организация, которая не </w:t>
      </w:r>
      <w:r w:rsidR="00902695">
        <w:rPr>
          <w:rFonts w:ascii="Times New Roman" w:hAnsi="Times New Roman"/>
          <w:sz w:val="20"/>
          <w:szCs w:val="20"/>
        </w:rPr>
        <w:t>имеет печати</w:t>
      </w:r>
      <w:r w:rsidR="002B490D">
        <w:rPr>
          <w:rFonts w:ascii="Times New Roman" w:hAnsi="Times New Roman"/>
          <w:sz w:val="20"/>
          <w:szCs w:val="20"/>
        </w:rPr>
        <w:t xml:space="preserve">). </w:t>
      </w:r>
      <w:r w:rsidR="00231F6B" w:rsidRPr="00301146">
        <w:rPr>
          <w:rFonts w:ascii="Times New Roman" w:hAnsi="Times New Roman"/>
          <w:sz w:val="20"/>
          <w:szCs w:val="20"/>
        </w:rPr>
        <w:t xml:space="preserve"> Все дополнения, приложения и изменения к настоящему Договору являются его неотъемлемой частью.</w:t>
      </w:r>
    </w:p>
    <w:p w14:paraId="256E6F4C" w14:textId="77777777" w:rsidR="00AF3E32" w:rsidRPr="00301146" w:rsidRDefault="00E12FC4" w:rsidP="00131D0A">
      <w:pPr>
        <w:tabs>
          <w:tab w:val="left" w:pos="142"/>
        </w:tabs>
        <w:jc w:val="both"/>
        <w:rPr>
          <w:sz w:val="20"/>
          <w:szCs w:val="20"/>
        </w:rPr>
      </w:pPr>
      <w:r w:rsidRPr="00301146">
        <w:rPr>
          <w:sz w:val="20"/>
          <w:szCs w:val="20"/>
        </w:rPr>
        <w:t xml:space="preserve">     </w:t>
      </w:r>
      <w:r w:rsidR="00013152" w:rsidRPr="00301146">
        <w:rPr>
          <w:sz w:val="20"/>
          <w:szCs w:val="20"/>
        </w:rPr>
        <w:t xml:space="preserve">10.6. Все уведомления, сообщения, претензии и т.д. должны направляться в письменной форме </w:t>
      </w:r>
      <w:r w:rsidR="0052632F" w:rsidRPr="00301146">
        <w:rPr>
          <w:sz w:val="20"/>
          <w:szCs w:val="20"/>
        </w:rPr>
        <w:t>по почтовым и электронным адресам,</w:t>
      </w:r>
      <w:r w:rsidR="00013152" w:rsidRPr="00301146">
        <w:rPr>
          <w:sz w:val="20"/>
          <w:szCs w:val="20"/>
        </w:rPr>
        <w:t xml:space="preserve"> </w:t>
      </w:r>
      <w:r w:rsidR="00FA7D98" w:rsidRPr="00301146">
        <w:rPr>
          <w:sz w:val="20"/>
          <w:szCs w:val="20"/>
        </w:rPr>
        <w:t xml:space="preserve">указанным в настоящем договоре. </w:t>
      </w:r>
      <w:r w:rsidR="00AF3E32" w:rsidRPr="00301146">
        <w:rPr>
          <w:sz w:val="20"/>
          <w:szCs w:val="20"/>
        </w:rPr>
        <w:t>Датой предъявления уведомления, сообщения, претензии и т.п.  считается дата ее получения Стороной, определяемая в зависимости от способа её направления:</w:t>
      </w:r>
    </w:p>
    <w:p w14:paraId="18B07181" w14:textId="77777777" w:rsidR="00AF3E32" w:rsidRPr="00301146" w:rsidRDefault="00AF3E32" w:rsidP="00131D0A">
      <w:pPr>
        <w:tabs>
          <w:tab w:val="left" w:pos="142"/>
        </w:tabs>
        <w:jc w:val="both"/>
        <w:rPr>
          <w:sz w:val="20"/>
          <w:szCs w:val="20"/>
        </w:rPr>
      </w:pPr>
      <w:r w:rsidRPr="00301146">
        <w:rPr>
          <w:sz w:val="20"/>
          <w:szCs w:val="20"/>
        </w:rPr>
        <w:t>• при направлении заказной корреспонденции - по отметке почтового штемпеля, указанной в уведомлении о вручении заказного письма или по дате, отраженной в качестве даты «Ожидает адресата в месте вручения», указанной на официальном сайте Почты России, в разделе: «Отслеживание почтовых отправлений»;</w:t>
      </w:r>
    </w:p>
    <w:p w14:paraId="43FF32DC" w14:textId="77777777" w:rsidR="00AF3E32" w:rsidRPr="00301146" w:rsidRDefault="00AF3E32" w:rsidP="00131D0A">
      <w:pPr>
        <w:tabs>
          <w:tab w:val="left" w:pos="142"/>
        </w:tabs>
        <w:jc w:val="both"/>
        <w:rPr>
          <w:sz w:val="20"/>
          <w:szCs w:val="20"/>
        </w:rPr>
      </w:pPr>
      <w:r w:rsidRPr="00301146">
        <w:rPr>
          <w:sz w:val="20"/>
          <w:szCs w:val="20"/>
        </w:rPr>
        <w:t>• при направлении курьерской почтой – дата, указанная в накладной курьерской организации;</w:t>
      </w:r>
    </w:p>
    <w:p w14:paraId="304F0953" w14:textId="77777777" w:rsidR="00AF3E32" w:rsidRPr="00301146" w:rsidRDefault="00AF3E32" w:rsidP="00131D0A">
      <w:pPr>
        <w:tabs>
          <w:tab w:val="left" w:pos="142"/>
        </w:tabs>
        <w:jc w:val="both"/>
        <w:rPr>
          <w:sz w:val="20"/>
          <w:szCs w:val="20"/>
        </w:rPr>
      </w:pPr>
      <w:r w:rsidRPr="00301146">
        <w:rPr>
          <w:sz w:val="20"/>
          <w:szCs w:val="20"/>
        </w:rPr>
        <w:t>• нарочно – дата получения, указанная на копии претензии или дата претензии – при отсутствии указания такой даты;</w:t>
      </w:r>
    </w:p>
    <w:p w14:paraId="6325821A" w14:textId="77777777" w:rsidR="00AF3E32" w:rsidRPr="00301146" w:rsidRDefault="00AF3E32" w:rsidP="00131D0A">
      <w:pPr>
        <w:tabs>
          <w:tab w:val="left" w:pos="142"/>
        </w:tabs>
        <w:jc w:val="both"/>
        <w:rPr>
          <w:sz w:val="20"/>
          <w:szCs w:val="20"/>
        </w:rPr>
      </w:pPr>
      <w:r w:rsidRPr="00301146">
        <w:rPr>
          <w:sz w:val="20"/>
          <w:szCs w:val="20"/>
        </w:rPr>
        <w:t>• по электронной почте - дата направления электронного сообщения, при отсутствии уведомления системы об ошибке отправки (уведомления о невозможности доставки сообщения).</w:t>
      </w:r>
    </w:p>
    <w:p w14:paraId="7716331B" w14:textId="77777777" w:rsidR="002E16CC" w:rsidRPr="00301146" w:rsidRDefault="00FA7D98" w:rsidP="00131D0A">
      <w:pPr>
        <w:jc w:val="center"/>
        <w:rPr>
          <w:b/>
          <w:sz w:val="20"/>
          <w:szCs w:val="20"/>
        </w:rPr>
      </w:pPr>
      <w:r w:rsidRPr="00301146">
        <w:rPr>
          <w:b/>
          <w:sz w:val="20"/>
          <w:szCs w:val="20"/>
        </w:rPr>
        <w:t>11</w:t>
      </w:r>
      <w:r w:rsidR="00813105" w:rsidRPr="00301146">
        <w:rPr>
          <w:b/>
          <w:sz w:val="20"/>
          <w:szCs w:val="20"/>
        </w:rPr>
        <w:t xml:space="preserve">. АДРЕСА </w:t>
      </w:r>
      <w:r w:rsidR="00B43674" w:rsidRPr="00301146">
        <w:rPr>
          <w:b/>
          <w:sz w:val="20"/>
          <w:szCs w:val="20"/>
        </w:rPr>
        <w:t>И РЕКВИЗИТЫ</w:t>
      </w:r>
      <w:r w:rsidR="00813105" w:rsidRPr="00301146">
        <w:rPr>
          <w:b/>
          <w:sz w:val="20"/>
          <w:szCs w:val="20"/>
        </w:rPr>
        <w:t xml:space="preserve"> СТОРОН.</w:t>
      </w:r>
    </w:p>
    <w:p w14:paraId="29B393B0" w14:textId="77777777" w:rsidR="00FA7D98" w:rsidRPr="00301146" w:rsidRDefault="005353D4" w:rsidP="00131D0A">
      <w:pPr>
        <w:jc w:val="both"/>
        <w:rPr>
          <w:sz w:val="20"/>
          <w:szCs w:val="20"/>
        </w:rPr>
      </w:pPr>
      <w:r w:rsidRPr="00301146">
        <w:rPr>
          <w:sz w:val="20"/>
          <w:szCs w:val="20"/>
        </w:rPr>
        <w:t xml:space="preserve">         </w:t>
      </w:r>
      <w:r w:rsidR="00FA7D98" w:rsidRPr="00301146">
        <w:rPr>
          <w:sz w:val="20"/>
          <w:szCs w:val="20"/>
        </w:rPr>
        <w:t>11.1. В случае изменения юридического адреса или обслуживающего банка стороны Договора обязаны в трёхдневн</w:t>
      </w:r>
      <w:r w:rsidR="0014555A" w:rsidRPr="00301146">
        <w:rPr>
          <w:sz w:val="20"/>
          <w:szCs w:val="20"/>
        </w:rPr>
        <w:t>ы</w:t>
      </w:r>
      <w:r w:rsidR="00FA7D98" w:rsidRPr="00301146">
        <w:rPr>
          <w:sz w:val="20"/>
          <w:szCs w:val="20"/>
        </w:rPr>
        <w:t xml:space="preserve">й срок уведомить об этом друг друга. </w:t>
      </w:r>
    </w:p>
    <w:p w14:paraId="69358A98" w14:textId="77777777" w:rsidR="00FA7D98" w:rsidRPr="00301146" w:rsidRDefault="005353D4" w:rsidP="00131D0A">
      <w:pPr>
        <w:jc w:val="both"/>
        <w:rPr>
          <w:sz w:val="20"/>
          <w:szCs w:val="20"/>
        </w:rPr>
      </w:pPr>
      <w:r w:rsidRPr="00301146">
        <w:rPr>
          <w:sz w:val="20"/>
          <w:szCs w:val="20"/>
        </w:rPr>
        <w:t xml:space="preserve">         </w:t>
      </w:r>
      <w:r w:rsidR="00FA7D98" w:rsidRPr="00301146">
        <w:rPr>
          <w:sz w:val="20"/>
          <w:szCs w:val="20"/>
        </w:rPr>
        <w:t xml:space="preserve">11.2. Реквизиты </w:t>
      </w:r>
      <w:r w:rsidR="0014555A" w:rsidRPr="00301146">
        <w:rPr>
          <w:sz w:val="20"/>
          <w:szCs w:val="20"/>
        </w:rPr>
        <w:t xml:space="preserve">и подписи </w:t>
      </w:r>
      <w:r w:rsidR="00FA7D98" w:rsidRPr="00301146">
        <w:rPr>
          <w:sz w:val="20"/>
          <w:szCs w:val="20"/>
        </w:rPr>
        <w:t xml:space="preserve">сторон: </w:t>
      </w:r>
    </w:p>
    <w:tbl>
      <w:tblPr>
        <w:tblW w:w="10353"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3527"/>
        <w:gridCol w:w="351"/>
        <w:gridCol w:w="3951"/>
        <w:gridCol w:w="114"/>
      </w:tblGrid>
      <w:tr w:rsidR="00DC7985" w:rsidRPr="00301146" w14:paraId="13339CF1" w14:textId="77777777" w:rsidTr="00DC7985">
        <w:tc>
          <w:tcPr>
            <w:tcW w:w="2410" w:type="dxa"/>
          </w:tcPr>
          <w:p w14:paraId="4612EA3F" w14:textId="77777777" w:rsidR="00DC7985" w:rsidRPr="00301146" w:rsidRDefault="00DC7985" w:rsidP="00DC7985">
            <w:pPr>
              <w:spacing w:line="230" w:lineRule="exact"/>
              <w:jc w:val="center"/>
              <w:rPr>
                <w:b/>
                <w:sz w:val="16"/>
                <w:szCs w:val="16"/>
              </w:rPr>
            </w:pPr>
            <w:r w:rsidRPr="00301146">
              <w:rPr>
                <w:b/>
                <w:sz w:val="16"/>
                <w:szCs w:val="16"/>
              </w:rPr>
              <w:t>Стороны</w:t>
            </w:r>
          </w:p>
        </w:tc>
        <w:tc>
          <w:tcPr>
            <w:tcW w:w="3878" w:type="dxa"/>
            <w:gridSpan w:val="2"/>
          </w:tcPr>
          <w:p w14:paraId="5EB1447B" w14:textId="77777777" w:rsidR="00DC7985" w:rsidRPr="0008045A" w:rsidRDefault="00DC7985" w:rsidP="00DC7985">
            <w:pPr>
              <w:spacing w:line="230" w:lineRule="exact"/>
              <w:rPr>
                <w:b/>
                <w:sz w:val="18"/>
                <w:szCs w:val="18"/>
              </w:rPr>
            </w:pPr>
            <w:r w:rsidRPr="0008045A">
              <w:rPr>
                <w:b/>
                <w:sz w:val="18"/>
                <w:szCs w:val="18"/>
              </w:rPr>
              <w:t>Покупатель: ООО «АМИЛКО»</w:t>
            </w:r>
          </w:p>
        </w:tc>
        <w:tc>
          <w:tcPr>
            <w:tcW w:w="4065" w:type="dxa"/>
            <w:gridSpan w:val="2"/>
          </w:tcPr>
          <w:p w14:paraId="519D1B78" w14:textId="3ABF08C3" w:rsidR="00DC7985" w:rsidRPr="0008045A" w:rsidRDefault="00DC7985" w:rsidP="002F2740">
            <w:pPr>
              <w:spacing w:line="230" w:lineRule="exact"/>
              <w:rPr>
                <w:b/>
                <w:sz w:val="18"/>
                <w:szCs w:val="18"/>
              </w:rPr>
            </w:pPr>
            <w:r w:rsidRPr="0008045A">
              <w:rPr>
                <w:b/>
                <w:sz w:val="18"/>
                <w:szCs w:val="18"/>
              </w:rPr>
              <w:t xml:space="preserve">Поставщик: </w:t>
            </w:r>
          </w:p>
        </w:tc>
      </w:tr>
      <w:tr w:rsidR="00DC7985" w:rsidRPr="00301146" w14:paraId="3B6C9120" w14:textId="77777777" w:rsidTr="00DC7985">
        <w:trPr>
          <w:trHeight w:val="400"/>
        </w:trPr>
        <w:tc>
          <w:tcPr>
            <w:tcW w:w="2410" w:type="dxa"/>
          </w:tcPr>
          <w:p w14:paraId="3E1894EE" w14:textId="77777777" w:rsidR="00DC7985" w:rsidRPr="00301146" w:rsidRDefault="00DC7985" w:rsidP="00DC7985">
            <w:pPr>
              <w:spacing w:line="230" w:lineRule="exact"/>
              <w:jc w:val="center"/>
              <w:rPr>
                <w:b/>
                <w:sz w:val="16"/>
                <w:szCs w:val="16"/>
              </w:rPr>
            </w:pPr>
            <w:r w:rsidRPr="00301146">
              <w:rPr>
                <w:b/>
                <w:sz w:val="16"/>
                <w:szCs w:val="16"/>
              </w:rPr>
              <w:t>Юридический адрес:</w:t>
            </w:r>
          </w:p>
        </w:tc>
        <w:tc>
          <w:tcPr>
            <w:tcW w:w="3878" w:type="dxa"/>
            <w:gridSpan w:val="2"/>
          </w:tcPr>
          <w:p w14:paraId="50163DF6" w14:textId="77777777" w:rsidR="00DC7985" w:rsidRPr="0008045A" w:rsidRDefault="00DC7985" w:rsidP="00DC7985">
            <w:pPr>
              <w:ind w:right="-568"/>
              <w:jc w:val="both"/>
              <w:rPr>
                <w:bCs/>
                <w:sz w:val="18"/>
                <w:szCs w:val="18"/>
              </w:rPr>
            </w:pPr>
            <w:r w:rsidRPr="0008045A">
              <w:rPr>
                <w:bCs/>
                <w:sz w:val="18"/>
                <w:szCs w:val="18"/>
              </w:rPr>
              <w:t xml:space="preserve">346130, Ростовская обл., г.  </w:t>
            </w:r>
          </w:p>
          <w:p w14:paraId="0053D57F" w14:textId="77777777" w:rsidR="00DC7985" w:rsidRPr="0008045A" w:rsidRDefault="00DC7985" w:rsidP="00DC7985">
            <w:pPr>
              <w:ind w:right="-568"/>
              <w:jc w:val="both"/>
              <w:rPr>
                <w:b/>
                <w:sz w:val="18"/>
                <w:szCs w:val="18"/>
              </w:rPr>
            </w:pPr>
            <w:r w:rsidRPr="0008045A">
              <w:rPr>
                <w:bCs/>
                <w:sz w:val="18"/>
                <w:szCs w:val="18"/>
              </w:rPr>
              <w:t>Миллерово, ул. Промышленная, 22</w:t>
            </w:r>
          </w:p>
        </w:tc>
        <w:tc>
          <w:tcPr>
            <w:tcW w:w="4065" w:type="dxa"/>
            <w:gridSpan w:val="2"/>
          </w:tcPr>
          <w:p w14:paraId="2B32156C" w14:textId="4DBFF32F" w:rsidR="00DC7985" w:rsidRPr="0008045A" w:rsidRDefault="00DC7985" w:rsidP="00DC7985">
            <w:pPr>
              <w:jc w:val="both"/>
              <w:rPr>
                <w:sz w:val="18"/>
                <w:szCs w:val="18"/>
              </w:rPr>
            </w:pPr>
          </w:p>
        </w:tc>
      </w:tr>
      <w:tr w:rsidR="00DC7985" w:rsidRPr="00301146" w14:paraId="6561DB98" w14:textId="77777777" w:rsidTr="00DC7985">
        <w:tc>
          <w:tcPr>
            <w:tcW w:w="2410" w:type="dxa"/>
          </w:tcPr>
          <w:p w14:paraId="4F084606" w14:textId="77777777" w:rsidR="00DC7985" w:rsidRPr="00301146" w:rsidRDefault="00DC7985" w:rsidP="00DC7985">
            <w:pPr>
              <w:spacing w:line="230" w:lineRule="exact"/>
              <w:jc w:val="center"/>
              <w:rPr>
                <w:b/>
                <w:sz w:val="16"/>
                <w:szCs w:val="16"/>
              </w:rPr>
            </w:pPr>
            <w:r w:rsidRPr="00301146">
              <w:rPr>
                <w:b/>
                <w:sz w:val="16"/>
                <w:szCs w:val="16"/>
              </w:rPr>
              <w:t>Почтовый адрес:</w:t>
            </w:r>
          </w:p>
        </w:tc>
        <w:tc>
          <w:tcPr>
            <w:tcW w:w="3878" w:type="dxa"/>
            <w:gridSpan w:val="2"/>
          </w:tcPr>
          <w:p w14:paraId="0B734660" w14:textId="77777777" w:rsidR="00DC7985" w:rsidRPr="0008045A" w:rsidRDefault="00DC7985" w:rsidP="00DC7985">
            <w:pPr>
              <w:ind w:right="-568"/>
              <w:jc w:val="both"/>
              <w:rPr>
                <w:bCs/>
                <w:sz w:val="18"/>
                <w:szCs w:val="18"/>
              </w:rPr>
            </w:pPr>
            <w:r w:rsidRPr="0008045A">
              <w:rPr>
                <w:bCs/>
                <w:sz w:val="18"/>
                <w:szCs w:val="18"/>
              </w:rPr>
              <w:t xml:space="preserve">346130, Ростовская обл.,   г. </w:t>
            </w:r>
          </w:p>
          <w:p w14:paraId="605F7D75" w14:textId="77777777" w:rsidR="00DC7985" w:rsidRPr="0008045A" w:rsidRDefault="00DC7985" w:rsidP="00DC7985">
            <w:pPr>
              <w:ind w:right="-568"/>
              <w:jc w:val="both"/>
              <w:rPr>
                <w:b/>
                <w:sz w:val="18"/>
                <w:szCs w:val="18"/>
              </w:rPr>
            </w:pPr>
            <w:r w:rsidRPr="0008045A">
              <w:rPr>
                <w:bCs/>
                <w:sz w:val="18"/>
                <w:szCs w:val="18"/>
              </w:rPr>
              <w:t xml:space="preserve"> Миллерово, ул. Промышленная, 22</w:t>
            </w:r>
          </w:p>
        </w:tc>
        <w:tc>
          <w:tcPr>
            <w:tcW w:w="4065" w:type="dxa"/>
            <w:gridSpan w:val="2"/>
          </w:tcPr>
          <w:p w14:paraId="4A5CCE44" w14:textId="57E143D0" w:rsidR="00DC7985" w:rsidRPr="0008045A" w:rsidRDefault="00DC7985" w:rsidP="00DC7985">
            <w:pPr>
              <w:jc w:val="both"/>
              <w:rPr>
                <w:sz w:val="18"/>
                <w:szCs w:val="18"/>
              </w:rPr>
            </w:pPr>
          </w:p>
        </w:tc>
      </w:tr>
      <w:tr w:rsidR="00DC7985" w:rsidRPr="00301146" w14:paraId="6FFFE6B2" w14:textId="77777777" w:rsidTr="00DC7985">
        <w:tc>
          <w:tcPr>
            <w:tcW w:w="2410" w:type="dxa"/>
          </w:tcPr>
          <w:p w14:paraId="76324EB3" w14:textId="77777777" w:rsidR="00DC7985" w:rsidRPr="00301146" w:rsidRDefault="00DC7985" w:rsidP="00DC7985">
            <w:pPr>
              <w:spacing w:line="230" w:lineRule="exact"/>
              <w:jc w:val="center"/>
              <w:rPr>
                <w:b/>
                <w:sz w:val="16"/>
                <w:szCs w:val="16"/>
              </w:rPr>
            </w:pPr>
            <w:r w:rsidRPr="00301146">
              <w:rPr>
                <w:b/>
                <w:sz w:val="16"/>
                <w:szCs w:val="16"/>
              </w:rPr>
              <w:t>ИНН/КПП</w:t>
            </w:r>
          </w:p>
        </w:tc>
        <w:tc>
          <w:tcPr>
            <w:tcW w:w="3878" w:type="dxa"/>
            <w:gridSpan w:val="2"/>
          </w:tcPr>
          <w:p w14:paraId="03022C3B" w14:textId="77777777" w:rsidR="00DC7985" w:rsidRPr="0008045A" w:rsidRDefault="00DC7985" w:rsidP="00DC7985">
            <w:pPr>
              <w:spacing w:line="230" w:lineRule="exact"/>
              <w:jc w:val="both"/>
              <w:rPr>
                <w:b/>
                <w:sz w:val="18"/>
                <w:szCs w:val="18"/>
              </w:rPr>
            </w:pPr>
            <w:r w:rsidRPr="0008045A">
              <w:rPr>
                <w:bCs/>
                <w:sz w:val="18"/>
                <w:szCs w:val="18"/>
              </w:rPr>
              <w:t>7721559817/614901001</w:t>
            </w:r>
          </w:p>
        </w:tc>
        <w:tc>
          <w:tcPr>
            <w:tcW w:w="4065" w:type="dxa"/>
            <w:gridSpan w:val="2"/>
          </w:tcPr>
          <w:p w14:paraId="05678903" w14:textId="77F3786C" w:rsidR="00DC7985" w:rsidRPr="0008045A" w:rsidRDefault="00DC7985" w:rsidP="00DC7985">
            <w:pPr>
              <w:jc w:val="both"/>
              <w:rPr>
                <w:sz w:val="18"/>
                <w:szCs w:val="18"/>
              </w:rPr>
            </w:pPr>
          </w:p>
        </w:tc>
      </w:tr>
      <w:tr w:rsidR="00DC7985" w:rsidRPr="00301146" w14:paraId="03215864" w14:textId="77777777" w:rsidTr="00DC7985">
        <w:tc>
          <w:tcPr>
            <w:tcW w:w="2410" w:type="dxa"/>
          </w:tcPr>
          <w:p w14:paraId="47422ABF" w14:textId="77777777" w:rsidR="00DC7985" w:rsidRPr="00301146" w:rsidRDefault="00DC7985" w:rsidP="00DC7985">
            <w:pPr>
              <w:spacing w:line="230" w:lineRule="exact"/>
              <w:jc w:val="center"/>
              <w:rPr>
                <w:b/>
                <w:sz w:val="16"/>
                <w:szCs w:val="16"/>
              </w:rPr>
            </w:pPr>
            <w:r w:rsidRPr="00301146">
              <w:rPr>
                <w:b/>
                <w:sz w:val="16"/>
                <w:szCs w:val="16"/>
              </w:rPr>
              <w:t>ОКПО</w:t>
            </w:r>
          </w:p>
        </w:tc>
        <w:tc>
          <w:tcPr>
            <w:tcW w:w="3878" w:type="dxa"/>
            <w:gridSpan w:val="2"/>
          </w:tcPr>
          <w:p w14:paraId="506EC843" w14:textId="77777777" w:rsidR="00DC7985" w:rsidRPr="0008045A" w:rsidRDefault="00DC7985" w:rsidP="00DC7985">
            <w:pPr>
              <w:spacing w:line="230" w:lineRule="exact"/>
              <w:jc w:val="both"/>
              <w:rPr>
                <w:bCs/>
                <w:sz w:val="18"/>
                <w:szCs w:val="18"/>
              </w:rPr>
            </w:pPr>
            <w:r w:rsidRPr="0008045A">
              <w:rPr>
                <w:bCs/>
                <w:sz w:val="18"/>
                <w:szCs w:val="18"/>
              </w:rPr>
              <w:t>96457359</w:t>
            </w:r>
          </w:p>
        </w:tc>
        <w:tc>
          <w:tcPr>
            <w:tcW w:w="4065" w:type="dxa"/>
            <w:gridSpan w:val="2"/>
          </w:tcPr>
          <w:p w14:paraId="45059B3D" w14:textId="525FBCB9" w:rsidR="00DC7985" w:rsidRPr="0008045A" w:rsidRDefault="00DC7985" w:rsidP="00DC7985">
            <w:pPr>
              <w:jc w:val="both"/>
              <w:rPr>
                <w:sz w:val="18"/>
                <w:szCs w:val="18"/>
              </w:rPr>
            </w:pPr>
          </w:p>
        </w:tc>
      </w:tr>
      <w:tr w:rsidR="00DC7985" w:rsidRPr="00301146" w14:paraId="27718415" w14:textId="77777777" w:rsidTr="00DC7985">
        <w:tc>
          <w:tcPr>
            <w:tcW w:w="2410" w:type="dxa"/>
          </w:tcPr>
          <w:p w14:paraId="3148B704" w14:textId="77777777" w:rsidR="00DC7985" w:rsidRPr="00301146" w:rsidRDefault="00DC7985" w:rsidP="00DC7985">
            <w:pPr>
              <w:spacing w:line="230" w:lineRule="exact"/>
              <w:jc w:val="center"/>
              <w:rPr>
                <w:b/>
                <w:sz w:val="16"/>
                <w:szCs w:val="16"/>
              </w:rPr>
            </w:pPr>
            <w:r w:rsidRPr="00301146">
              <w:rPr>
                <w:b/>
                <w:sz w:val="16"/>
                <w:szCs w:val="16"/>
              </w:rPr>
              <w:t>ОГРН</w:t>
            </w:r>
          </w:p>
        </w:tc>
        <w:tc>
          <w:tcPr>
            <w:tcW w:w="3878" w:type="dxa"/>
            <w:gridSpan w:val="2"/>
          </w:tcPr>
          <w:p w14:paraId="4DA1E142" w14:textId="77777777" w:rsidR="00DC7985" w:rsidRPr="0008045A" w:rsidRDefault="00DC7985" w:rsidP="00DC7985">
            <w:pPr>
              <w:spacing w:line="230" w:lineRule="exact"/>
              <w:jc w:val="both"/>
              <w:rPr>
                <w:bCs/>
                <w:sz w:val="18"/>
                <w:szCs w:val="18"/>
              </w:rPr>
            </w:pPr>
            <w:r w:rsidRPr="0008045A">
              <w:rPr>
                <w:sz w:val="18"/>
                <w:szCs w:val="18"/>
              </w:rPr>
              <w:t>1067746782410</w:t>
            </w:r>
          </w:p>
        </w:tc>
        <w:tc>
          <w:tcPr>
            <w:tcW w:w="4065" w:type="dxa"/>
            <w:gridSpan w:val="2"/>
          </w:tcPr>
          <w:p w14:paraId="564B726C" w14:textId="3DD7D7DA" w:rsidR="00DC7985" w:rsidRPr="0008045A" w:rsidRDefault="00DC7985" w:rsidP="00DC7985">
            <w:pPr>
              <w:jc w:val="both"/>
              <w:rPr>
                <w:sz w:val="18"/>
                <w:szCs w:val="18"/>
              </w:rPr>
            </w:pPr>
          </w:p>
        </w:tc>
      </w:tr>
      <w:tr w:rsidR="00DC7985" w:rsidRPr="00301146" w14:paraId="0DBEDEFA" w14:textId="77777777" w:rsidTr="00DC7985">
        <w:tc>
          <w:tcPr>
            <w:tcW w:w="2410" w:type="dxa"/>
          </w:tcPr>
          <w:p w14:paraId="48E4F438" w14:textId="77777777" w:rsidR="00DC7985" w:rsidRPr="00301146" w:rsidRDefault="00DC7985" w:rsidP="00DC7985">
            <w:pPr>
              <w:spacing w:line="230" w:lineRule="exact"/>
              <w:jc w:val="center"/>
              <w:rPr>
                <w:b/>
                <w:sz w:val="16"/>
                <w:szCs w:val="16"/>
              </w:rPr>
            </w:pPr>
            <w:r w:rsidRPr="00301146">
              <w:rPr>
                <w:b/>
                <w:sz w:val="16"/>
                <w:szCs w:val="16"/>
              </w:rPr>
              <w:t>Наименование банка</w:t>
            </w:r>
          </w:p>
        </w:tc>
        <w:tc>
          <w:tcPr>
            <w:tcW w:w="3878" w:type="dxa"/>
            <w:gridSpan w:val="2"/>
          </w:tcPr>
          <w:p w14:paraId="1279D2FA" w14:textId="77777777" w:rsidR="00DC7985" w:rsidRPr="0008045A" w:rsidRDefault="00DC7985" w:rsidP="00DC7985">
            <w:pPr>
              <w:pStyle w:val="a5"/>
              <w:jc w:val="both"/>
              <w:rPr>
                <w:rFonts w:ascii="Times New Roman" w:hAnsi="Times New Roman"/>
                <w:sz w:val="18"/>
                <w:szCs w:val="18"/>
              </w:rPr>
            </w:pPr>
            <w:r w:rsidRPr="0008045A">
              <w:rPr>
                <w:rFonts w:ascii="Times New Roman" w:hAnsi="Times New Roman"/>
                <w:sz w:val="18"/>
                <w:szCs w:val="18"/>
              </w:rPr>
              <w:t>Юго-Западный банк ПАО «Сбербанк России», г. Ростов-на-Дону</w:t>
            </w:r>
          </w:p>
        </w:tc>
        <w:tc>
          <w:tcPr>
            <w:tcW w:w="4065" w:type="dxa"/>
            <w:gridSpan w:val="2"/>
          </w:tcPr>
          <w:p w14:paraId="669F70FF" w14:textId="1C80AD73" w:rsidR="00DC7985" w:rsidRPr="0008045A" w:rsidRDefault="00DC7985" w:rsidP="00DC7985">
            <w:pPr>
              <w:jc w:val="both"/>
              <w:rPr>
                <w:sz w:val="18"/>
                <w:szCs w:val="18"/>
              </w:rPr>
            </w:pPr>
          </w:p>
        </w:tc>
      </w:tr>
      <w:tr w:rsidR="00DC7985" w:rsidRPr="00301146" w14:paraId="5E76EF7B" w14:textId="77777777" w:rsidTr="00DC7985">
        <w:tc>
          <w:tcPr>
            <w:tcW w:w="2410" w:type="dxa"/>
          </w:tcPr>
          <w:p w14:paraId="6E7CC55B" w14:textId="77777777" w:rsidR="00DC7985" w:rsidRPr="00301146" w:rsidRDefault="00DC7985" w:rsidP="00DC7985">
            <w:pPr>
              <w:spacing w:line="230" w:lineRule="exact"/>
              <w:jc w:val="center"/>
              <w:rPr>
                <w:b/>
                <w:sz w:val="16"/>
                <w:szCs w:val="16"/>
              </w:rPr>
            </w:pPr>
            <w:r w:rsidRPr="00301146">
              <w:rPr>
                <w:b/>
                <w:sz w:val="16"/>
                <w:szCs w:val="16"/>
              </w:rPr>
              <w:t>Расчетный счет</w:t>
            </w:r>
          </w:p>
        </w:tc>
        <w:tc>
          <w:tcPr>
            <w:tcW w:w="3878" w:type="dxa"/>
            <w:gridSpan w:val="2"/>
          </w:tcPr>
          <w:p w14:paraId="43AC182A" w14:textId="77777777" w:rsidR="00DC7985" w:rsidRPr="0008045A" w:rsidRDefault="00DC7985" w:rsidP="00DC7985">
            <w:pPr>
              <w:spacing w:line="230" w:lineRule="exact"/>
              <w:jc w:val="both"/>
              <w:rPr>
                <w:b/>
                <w:sz w:val="18"/>
                <w:szCs w:val="18"/>
              </w:rPr>
            </w:pPr>
            <w:r w:rsidRPr="0008045A">
              <w:rPr>
                <w:bCs/>
                <w:sz w:val="18"/>
                <w:szCs w:val="18"/>
              </w:rPr>
              <w:t>40702810852350100633</w:t>
            </w:r>
          </w:p>
        </w:tc>
        <w:tc>
          <w:tcPr>
            <w:tcW w:w="4065" w:type="dxa"/>
            <w:gridSpan w:val="2"/>
          </w:tcPr>
          <w:p w14:paraId="3C27D082" w14:textId="0F8AD3CC" w:rsidR="00DC7985" w:rsidRPr="0008045A" w:rsidRDefault="00DC7985" w:rsidP="00DC7985">
            <w:pPr>
              <w:jc w:val="both"/>
              <w:rPr>
                <w:sz w:val="18"/>
                <w:szCs w:val="18"/>
              </w:rPr>
            </w:pPr>
          </w:p>
        </w:tc>
      </w:tr>
      <w:tr w:rsidR="00E02194" w:rsidRPr="00301146" w14:paraId="718418DD" w14:textId="77777777" w:rsidTr="00DC7985">
        <w:tc>
          <w:tcPr>
            <w:tcW w:w="2410" w:type="dxa"/>
          </w:tcPr>
          <w:p w14:paraId="13CE1CE0" w14:textId="77777777" w:rsidR="00E02194" w:rsidRPr="00301146" w:rsidRDefault="00E02194" w:rsidP="00E02194">
            <w:pPr>
              <w:spacing w:line="230" w:lineRule="exact"/>
              <w:jc w:val="center"/>
              <w:rPr>
                <w:b/>
                <w:sz w:val="16"/>
                <w:szCs w:val="16"/>
              </w:rPr>
            </w:pPr>
            <w:r w:rsidRPr="00301146">
              <w:rPr>
                <w:b/>
                <w:sz w:val="16"/>
                <w:szCs w:val="16"/>
              </w:rPr>
              <w:t>Корреспондентский счет</w:t>
            </w:r>
          </w:p>
        </w:tc>
        <w:tc>
          <w:tcPr>
            <w:tcW w:w="3878" w:type="dxa"/>
            <w:gridSpan w:val="2"/>
          </w:tcPr>
          <w:p w14:paraId="65367306" w14:textId="77777777" w:rsidR="00E02194" w:rsidRPr="0008045A" w:rsidRDefault="00E02194" w:rsidP="00E02194">
            <w:pPr>
              <w:spacing w:line="230" w:lineRule="exact"/>
              <w:jc w:val="both"/>
              <w:rPr>
                <w:b/>
                <w:sz w:val="18"/>
                <w:szCs w:val="18"/>
              </w:rPr>
            </w:pPr>
            <w:r w:rsidRPr="0008045A">
              <w:rPr>
                <w:bCs/>
                <w:sz w:val="18"/>
                <w:szCs w:val="18"/>
              </w:rPr>
              <w:t xml:space="preserve">30101810600000000602    </w:t>
            </w:r>
          </w:p>
        </w:tc>
        <w:tc>
          <w:tcPr>
            <w:tcW w:w="4065" w:type="dxa"/>
            <w:gridSpan w:val="2"/>
          </w:tcPr>
          <w:p w14:paraId="74E7891D" w14:textId="5BEBE35E" w:rsidR="00E02194" w:rsidRPr="0008045A" w:rsidRDefault="00E02194" w:rsidP="00E02194">
            <w:pPr>
              <w:jc w:val="both"/>
              <w:rPr>
                <w:sz w:val="18"/>
                <w:szCs w:val="18"/>
              </w:rPr>
            </w:pPr>
          </w:p>
        </w:tc>
      </w:tr>
      <w:tr w:rsidR="00E02194" w:rsidRPr="00301146" w14:paraId="0952DC2F" w14:textId="77777777" w:rsidTr="00DC7985">
        <w:trPr>
          <w:trHeight w:val="51"/>
        </w:trPr>
        <w:tc>
          <w:tcPr>
            <w:tcW w:w="2410" w:type="dxa"/>
          </w:tcPr>
          <w:p w14:paraId="73BAD5E3" w14:textId="77777777" w:rsidR="00E02194" w:rsidRPr="00301146" w:rsidRDefault="00E02194" w:rsidP="00E02194">
            <w:pPr>
              <w:spacing w:line="230" w:lineRule="exact"/>
              <w:jc w:val="center"/>
              <w:rPr>
                <w:b/>
                <w:sz w:val="16"/>
                <w:szCs w:val="16"/>
              </w:rPr>
            </w:pPr>
            <w:r w:rsidRPr="00301146">
              <w:rPr>
                <w:b/>
                <w:sz w:val="16"/>
                <w:szCs w:val="16"/>
              </w:rPr>
              <w:t>БИК</w:t>
            </w:r>
          </w:p>
        </w:tc>
        <w:tc>
          <w:tcPr>
            <w:tcW w:w="3878" w:type="dxa"/>
            <w:gridSpan w:val="2"/>
          </w:tcPr>
          <w:p w14:paraId="61AC4C31" w14:textId="77777777" w:rsidR="00E02194" w:rsidRPr="0008045A" w:rsidRDefault="00E02194" w:rsidP="00E02194">
            <w:pPr>
              <w:spacing w:line="230" w:lineRule="exact"/>
              <w:jc w:val="both"/>
              <w:rPr>
                <w:b/>
                <w:sz w:val="18"/>
                <w:szCs w:val="18"/>
              </w:rPr>
            </w:pPr>
            <w:r w:rsidRPr="0008045A">
              <w:rPr>
                <w:bCs/>
                <w:sz w:val="18"/>
                <w:szCs w:val="18"/>
              </w:rPr>
              <w:t xml:space="preserve">046015602      </w:t>
            </w:r>
          </w:p>
        </w:tc>
        <w:tc>
          <w:tcPr>
            <w:tcW w:w="4065" w:type="dxa"/>
            <w:gridSpan w:val="2"/>
          </w:tcPr>
          <w:p w14:paraId="29F3CED7" w14:textId="037E7813" w:rsidR="00E02194" w:rsidRPr="0008045A" w:rsidRDefault="00E02194" w:rsidP="00E02194">
            <w:pPr>
              <w:jc w:val="both"/>
              <w:rPr>
                <w:sz w:val="18"/>
                <w:szCs w:val="18"/>
              </w:rPr>
            </w:pPr>
          </w:p>
        </w:tc>
      </w:tr>
      <w:tr w:rsidR="00E02194" w:rsidRPr="00301146" w14:paraId="2EF1F456" w14:textId="77777777" w:rsidTr="00DC7985">
        <w:tc>
          <w:tcPr>
            <w:tcW w:w="2410" w:type="dxa"/>
          </w:tcPr>
          <w:p w14:paraId="4AD5B4E4" w14:textId="77777777" w:rsidR="00E02194" w:rsidRPr="00301146" w:rsidRDefault="00E02194" w:rsidP="00E02194">
            <w:pPr>
              <w:spacing w:line="230" w:lineRule="exact"/>
              <w:jc w:val="center"/>
              <w:rPr>
                <w:b/>
                <w:sz w:val="16"/>
                <w:szCs w:val="16"/>
              </w:rPr>
            </w:pPr>
            <w:r w:rsidRPr="00301146">
              <w:rPr>
                <w:b/>
                <w:sz w:val="16"/>
                <w:szCs w:val="16"/>
              </w:rPr>
              <w:t>Телефоны</w:t>
            </w:r>
          </w:p>
        </w:tc>
        <w:tc>
          <w:tcPr>
            <w:tcW w:w="3878" w:type="dxa"/>
            <w:gridSpan w:val="2"/>
          </w:tcPr>
          <w:p w14:paraId="0389630D" w14:textId="77777777" w:rsidR="00E02194" w:rsidRPr="0008045A" w:rsidRDefault="00E02194" w:rsidP="00E02194">
            <w:pPr>
              <w:spacing w:line="230" w:lineRule="exact"/>
              <w:jc w:val="both"/>
              <w:rPr>
                <w:b/>
                <w:sz w:val="18"/>
                <w:szCs w:val="18"/>
              </w:rPr>
            </w:pPr>
            <w:r w:rsidRPr="0008045A">
              <w:rPr>
                <w:bCs/>
                <w:sz w:val="18"/>
                <w:szCs w:val="18"/>
              </w:rPr>
              <w:t xml:space="preserve">(86385) 38003,38004, 38010,38009, </w:t>
            </w:r>
          </w:p>
        </w:tc>
        <w:tc>
          <w:tcPr>
            <w:tcW w:w="4065" w:type="dxa"/>
            <w:gridSpan w:val="2"/>
          </w:tcPr>
          <w:p w14:paraId="48A9A37E" w14:textId="25D12C19" w:rsidR="00E02194" w:rsidRPr="0008045A" w:rsidRDefault="00E02194" w:rsidP="00E02194">
            <w:pPr>
              <w:jc w:val="both"/>
              <w:rPr>
                <w:sz w:val="18"/>
                <w:szCs w:val="18"/>
              </w:rPr>
            </w:pPr>
          </w:p>
        </w:tc>
      </w:tr>
      <w:tr w:rsidR="00E02194" w:rsidRPr="00301146" w14:paraId="0D018D22" w14:textId="77777777" w:rsidTr="00DC7985">
        <w:tc>
          <w:tcPr>
            <w:tcW w:w="2410" w:type="dxa"/>
          </w:tcPr>
          <w:p w14:paraId="13375FBC" w14:textId="77777777" w:rsidR="00E02194" w:rsidRPr="00301146" w:rsidRDefault="00E02194" w:rsidP="00E02194">
            <w:pPr>
              <w:spacing w:line="230" w:lineRule="exact"/>
              <w:jc w:val="center"/>
              <w:rPr>
                <w:b/>
                <w:sz w:val="16"/>
                <w:szCs w:val="16"/>
              </w:rPr>
            </w:pPr>
            <w:r w:rsidRPr="00301146">
              <w:rPr>
                <w:b/>
                <w:sz w:val="16"/>
                <w:szCs w:val="16"/>
              </w:rPr>
              <w:t>Адреса электронной почты</w:t>
            </w:r>
          </w:p>
        </w:tc>
        <w:tc>
          <w:tcPr>
            <w:tcW w:w="3878" w:type="dxa"/>
            <w:gridSpan w:val="2"/>
          </w:tcPr>
          <w:p w14:paraId="4E6076A1" w14:textId="7DEB93EB" w:rsidR="00E02194" w:rsidRPr="0008045A" w:rsidRDefault="00E02194" w:rsidP="00E02194">
            <w:pPr>
              <w:spacing w:line="230" w:lineRule="exact"/>
              <w:rPr>
                <w:b/>
                <w:sz w:val="16"/>
                <w:szCs w:val="16"/>
              </w:rPr>
            </w:pPr>
            <w:proofErr w:type="spellStart"/>
            <w:r w:rsidRPr="0008045A">
              <w:rPr>
                <w:b/>
                <w:sz w:val="16"/>
                <w:szCs w:val="16"/>
                <w:lang w:val="en-US"/>
              </w:rPr>
              <w:t>angela</w:t>
            </w:r>
            <w:proofErr w:type="spellEnd"/>
            <w:r w:rsidRPr="0008045A">
              <w:rPr>
                <w:b/>
                <w:sz w:val="16"/>
                <w:szCs w:val="16"/>
              </w:rPr>
              <w:t>@</w:t>
            </w:r>
            <w:proofErr w:type="spellStart"/>
            <w:r w:rsidRPr="0008045A">
              <w:rPr>
                <w:b/>
                <w:sz w:val="16"/>
                <w:szCs w:val="16"/>
                <w:lang w:val="en-US"/>
              </w:rPr>
              <w:t>amylco</w:t>
            </w:r>
            <w:proofErr w:type="spellEnd"/>
            <w:r w:rsidRPr="0008045A">
              <w:rPr>
                <w:b/>
                <w:sz w:val="16"/>
                <w:szCs w:val="16"/>
              </w:rPr>
              <w:t>.</w:t>
            </w:r>
            <w:proofErr w:type="spellStart"/>
            <w:r w:rsidRPr="0008045A">
              <w:rPr>
                <w:b/>
                <w:sz w:val="16"/>
                <w:szCs w:val="16"/>
                <w:lang w:val="en-US"/>
              </w:rPr>
              <w:t>ru</w:t>
            </w:r>
            <w:proofErr w:type="spellEnd"/>
            <w:r w:rsidRPr="0008045A">
              <w:rPr>
                <w:b/>
                <w:sz w:val="16"/>
                <w:szCs w:val="16"/>
              </w:rPr>
              <w:t xml:space="preserve">  - юридический отдел;</w:t>
            </w:r>
          </w:p>
          <w:p w14:paraId="65B3D554" w14:textId="337E5DDB" w:rsidR="00E02194" w:rsidRPr="0008045A" w:rsidRDefault="00D63A55" w:rsidP="00E02194">
            <w:pPr>
              <w:spacing w:line="230" w:lineRule="exact"/>
              <w:rPr>
                <w:b/>
                <w:sz w:val="16"/>
                <w:szCs w:val="16"/>
              </w:rPr>
            </w:pPr>
            <w:hyperlink r:id="rId8" w:history="1">
              <w:r w:rsidR="0008045A" w:rsidRPr="0008045A">
                <w:rPr>
                  <w:rStyle w:val="a6"/>
                  <w:b/>
                  <w:sz w:val="16"/>
                  <w:szCs w:val="16"/>
                  <w:lang w:val="en-US"/>
                </w:rPr>
                <w:t>piv</w:t>
              </w:r>
              <w:r w:rsidR="0008045A" w:rsidRPr="0008045A">
                <w:rPr>
                  <w:rStyle w:val="a6"/>
                  <w:b/>
                  <w:sz w:val="16"/>
                  <w:szCs w:val="16"/>
                </w:rPr>
                <w:t>@</w:t>
              </w:r>
              <w:r w:rsidR="0008045A" w:rsidRPr="0008045A">
                <w:rPr>
                  <w:rStyle w:val="a6"/>
                  <w:b/>
                  <w:sz w:val="16"/>
                  <w:szCs w:val="16"/>
                  <w:lang w:val="en-US"/>
                </w:rPr>
                <w:t>amylco</w:t>
              </w:r>
              <w:r w:rsidR="0008045A" w:rsidRPr="0008045A">
                <w:rPr>
                  <w:rStyle w:val="a6"/>
                  <w:b/>
                  <w:sz w:val="16"/>
                  <w:szCs w:val="16"/>
                </w:rPr>
                <w:t>.</w:t>
              </w:r>
              <w:r w:rsidR="0008045A" w:rsidRPr="0008045A">
                <w:rPr>
                  <w:rStyle w:val="a6"/>
                  <w:b/>
                  <w:sz w:val="16"/>
                  <w:szCs w:val="16"/>
                  <w:lang w:val="en-US"/>
                </w:rPr>
                <w:t>ru</w:t>
              </w:r>
            </w:hyperlink>
            <w:r w:rsidR="00E02194" w:rsidRPr="0008045A">
              <w:rPr>
                <w:b/>
                <w:sz w:val="16"/>
                <w:szCs w:val="16"/>
              </w:rPr>
              <w:t xml:space="preserve"> – бухгалтерия</w:t>
            </w:r>
          </w:p>
          <w:p w14:paraId="3F0BE55C" w14:textId="68341BEC" w:rsidR="00E02194" w:rsidRPr="0008045A" w:rsidRDefault="00D63A55" w:rsidP="0008045A">
            <w:pPr>
              <w:spacing w:line="230" w:lineRule="exact"/>
              <w:rPr>
                <w:b/>
                <w:sz w:val="16"/>
                <w:szCs w:val="16"/>
              </w:rPr>
            </w:pPr>
            <w:hyperlink r:id="rId9" w:history="1">
              <w:r w:rsidR="00E02194" w:rsidRPr="0008045A">
                <w:rPr>
                  <w:rStyle w:val="a6"/>
                  <w:b/>
                  <w:sz w:val="16"/>
                  <w:szCs w:val="16"/>
                  <w:lang w:val="en-US"/>
                </w:rPr>
                <w:t>fa</w:t>
              </w:r>
              <w:r w:rsidR="00E02194" w:rsidRPr="0008045A">
                <w:rPr>
                  <w:rStyle w:val="a6"/>
                  <w:b/>
                  <w:sz w:val="16"/>
                  <w:szCs w:val="16"/>
                </w:rPr>
                <w:t>@</w:t>
              </w:r>
              <w:r w:rsidR="00E02194" w:rsidRPr="0008045A">
                <w:rPr>
                  <w:rStyle w:val="a6"/>
                  <w:b/>
                  <w:sz w:val="16"/>
                  <w:szCs w:val="16"/>
                  <w:lang w:val="en-US"/>
                </w:rPr>
                <w:t>amylco</w:t>
              </w:r>
              <w:r w:rsidR="00E02194" w:rsidRPr="0008045A">
                <w:rPr>
                  <w:rStyle w:val="a6"/>
                  <w:b/>
                  <w:sz w:val="16"/>
                  <w:szCs w:val="16"/>
                </w:rPr>
                <w:t>.</w:t>
              </w:r>
              <w:proofErr w:type="spellStart"/>
              <w:r w:rsidR="00E02194" w:rsidRPr="0008045A">
                <w:rPr>
                  <w:rStyle w:val="a6"/>
                  <w:b/>
                  <w:sz w:val="16"/>
                  <w:szCs w:val="16"/>
                  <w:lang w:val="en-US"/>
                </w:rPr>
                <w:t>ru</w:t>
              </w:r>
              <w:proofErr w:type="spellEnd"/>
            </w:hyperlink>
            <w:r w:rsidR="00E02194" w:rsidRPr="0008045A">
              <w:rPr>
                <w:b/>
                <w:sz w:val="16"/>
                <w:szCs w:val="16"/>
              </w:rPr>
              <w:t xml:space="preserve"> -  директор отдела закупок сырья</w:t>
            </w:r>
          </w:p>
        </w:tc>
        <w:tc>
          <w:tcPr>
            <w:tcW w:w="4065" w:type="dxa"/>
            <w:gridSpan w:val="2"/>
          </w:tcPr>
          <w:p w14:paraId="466ADF33" w14:textId="64958196" w:rsidR="00E02194" w:rsidRPr="0008045A" w:rsidRDefault="00E02194" w:rsidP="00E02194">
            <w:pPr>
              <w:spacing w:line="230" w:lineRule="exact"/>
              <w:rPr>
                <w:rStyle w:val="a6"/>
                <w:b/>
                <w:sz w:val="16"/>
                <w:szCs w:val="16"/>
                <w:u w:val="none"/>
              </w:rPr>
            </w:pPr>
          </w:p>
        </w:tc>
      </w:tr>
      <w:tr w:rsidR="00E02194" w:rsidRPr="00301146" w14:paraId="528D6245" w14:textId="77777777" w:rsidTr="00301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14" w:type="dxa"/>
          <w:trHeight w:val="145"/>
        </w:trPr>
        <w:tc>
          <w:tcPr>
            <w:tcW w:w="5937" w:type="dxa"/>
            <w:gridSpan w:val="2"/>
          </w:tcPr>
          <w:p w14:paraId="0F901085" w14:textId="59106FC6" w:rsidR="00E02194" w:rsidRPr="0008045A" w:rsidRDefault="00E02194" w:rsidP="00E02194">
            <w:pPr>
              <w:shd w:val="clear" w:color="auto" w:fill="FFFFFF"/>
              <w:spacing w:line="230" w:lineRule="exact"/>
              <w:jc w:val="both"/>
              <w:rPr>
                <w:b/>
                <w:sz w:val="18"/>
                <w:szCs w:val="18"/>
                <w:u w:val="single"/>
              </w:rPr>
            </w:pPr>
            <w:r w:rsidRPr="0008045A">
              <w:rPr>
                <w:b/>
                <w:sz w:val="18"/>
                <w:szCs w:val="18"/>
                <w:u w:val="single"/>
              </w:rPr>
              <w:t xml:space="preserve"> Покупатель:</w:t>
            </w:r>
          </w:p>
        </w:tc>
        <w:tc>
          <w:tcPr>
            <w:tcW w:w="4302" w:type="dxa"/>
            <w:gridSpan w:val="2"/>
          </w:tcPr>
          <w:p w14:paraId="24D67684" w14:textId="05A4CFE5" w:rsidR="00E02194" w:rsidRPr="0008045A" w:rsidRDefault="00E02194" w:rsidP="00E02194">
            <w:pPr>
              <w:shd w:val="clear" w:color="auto" w:fill="FFFFFF"/>
              <w:spacing w:line="230" w:lineRule="exact"/>
              <w:jc w:val="both"/>
              <w:rPr>
                <w:b/>
                <w:sz w:val="18"/>
                <w:szCs w:val="18"/>
                <w:u w:val="single"/>
              </w:rPr>
            </w:pPr>
            <w:r w:rsidRPr="0008045A">
              <w:rPr>
                <w:b/>
                <w:sz w:val="18"/>
                <w:szCs w:val="18"/>
              </w:rPr>
              <w:t xml:space="preserve">      </w:t>
            </w:r>
            <w:r w:rsidRPr="0008045A">
              <w:rPr>
                <w:b/>
                <w:sz w:val="18"/>
                <w:szCs w:val="18"/>
                <w:u w:val="single"/>
              </w:rPr>
              <w:t>Поставщик:</w:t>
            </w:r>
          </w:p>
        </w:tc>
      </w:tr>
      <w:tr w:rsidR="00E02194" w:rsidRPr="00301146" w14:paraId="43A4E2AD" w14:textId="77777777" w:rsidTr="00301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14" w:type="dxa"/>
          <w:trHeight w:val="145"/>
        </w:trPr>
        <w:tc>
          <w:tcPr>
            <w:tcW w:w="5937" w:type="dxa"/>
            <w:gridSpan w:val="2"/>
          </w:tcPr>
          <w:p w14:paraId="14FFD360" w14:textId="5DD5990A" w:rsidR="00E02194" w:rsidRPr="0008045A" w:rsidRDefault="00E02194" w:rsidP="0008045A">
            <w:pPr>
              <w:shd w:val="clear" w:color="auto" w:fill="FFFFFF"/>
              <w:spacing w:line="230" w:lineRule="exact"/>
              <w:jc w:val="both"/>
              <w:rPr>
                <w:b/>
                <w:sz w:val="18"/>
                <w:szCs w:val="18"/>
              </w:rPr>
            </w:pPr>
            <w:r w:rsidRPr="0008045A">
              <w:rPr>
                <w:b/>
                <w:sz w:val="18"/>
                <w:szCs w:val="18"/>
              </w:rPr>
              <w:t xml:space="preserve">Директор по закупкам сырья  </w:t>
            </w:r>
          </w:p>
        </w:tc>
        <w:tc>
          <w:tcPr>
            <w:tcW w:w="4302" w:type="dxa"/>
            <w:gridSpan w:val="2"/>
          </w:tcPr>
          <w:p w14:paraId="355CC957" w14:textId="250CAFE6" w:rsidR="00E02194" w:rsidRPr="0008045A" w:rsidRDefault="00E02194" w:rsidP="002F2740">
            <w:pPr>
              <w:shd w:val="clear" w:color="auto" w:fill="FFFFFF"/>
              <w:spacing w:line="230" w:lineRule="exact"/>
              <w:jc w:val="both"/>
              <w:rPr>
                <w:b/>
                <w:sz w:val="18"/>
                <w:szCs w:val="18"/>
              </w:rPr>
            </w:pPr>
            <w:r w:rsidRPr="0008045A">
              <w:rPr>
                <w:b/>
                <w:sz w:val="18"/>
                <w:szCs w:val="18"/>
              </w:rPr>
              <w:t xml:space="preserve">      </w:t>
            </w:r>
            <w:r w:rsidR="002F2740">
              <w:rPr>
                <w:b/>
                <w:sz w:val="18"/>
                <w:szCs w:val="18"/>
              </w:rPr>
              <w:t>______________</w:t>
            </w:r>
          </w:p>
        </w:tc>
      </w:tr>
      <w:tr w:rsidR="00E02194" w:rsidRPr="00301146" w14:paraId="2C5B2A5B" w14:textId="77777777" w:rsidTr="00301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14" w:type="dxa"/>
          <w:trHeight w:val="145"/>
        </w:trPr>
        <w:tc>
          <w:tcPr>
            <w:tcW w:w="5937" w:type="dxa"/>
            <w:gridSpan w:val="2"/>
          </w:tcPr>
          <w:p w14:paraId="2798D90C" w14:textId="618740D4" w:rsidR="00E02194" w:rsidRPr="0008045A" w:rsidRDefault="00E02194" w:rsidP="00E02194">
            <w:pPr>
              <w:shd w:val="clear" w:color="auto" w:fill="FFFFFF"/>
              <w:spacing w:line="230" w:lineRule="exact"/>
              <w:jc w:val="both"/>
              <w:rPr>
                <w:b/>
                <w:sz w:val="18"/>
                <w:szCs w:val="18"/>
              </w:rPr>
            </w:pPr>
            <w:r w:rsidRPr="0008045A">
              <w:rPr>
                <w:b/>
                <w:sz w:val="18"/>
                <w:szCs w:val="18"/>
                <w:u w:val="single"/>
              </w:rPr>
              <w:t>________________________ А.А. Федорова</w:t>
            </w:r>
          </w:p>
          <w:p w14:paraId="1CCEE6F3" w14:textId="0BD76F6D" w:rsidR="00E02194" w:rsidRPr="0008045A" w:rsidRDefault="00E02194" w:rsidP="00E02194">
            <w:pPr>
              <w:ind w:firstLine="708"/>
              <w:rPr>
                <w:b/>
                <w:sz w:val="18"/>
                <w:szCs w:val="18"/>
              </w:rPr>
            </w:pPr>
            <w:proofErr w:type="spellStart"/>
            <w:r w:rsidRPr="0008045A">
              <w:rPr>
                <w:b/>
                <w:sz w:val="18"/>
                <w:szCs w:val="18"/>
              </w:rPr>
              <w:t>М.п</w:t>
            </w:r>
            <w:proofErr w:type="spellEnd"/>
            <w:r w:rsidRPr="0008045A">
              <w:rPr>
                <w:b/>
                <w:sz w:val="18"/>
                <w:szCs w:val="18"/>
              </w:rPr>
              <w:t xml:space="preserve">.                                                                                                               </w:t>
            </w:r>
          </w:p>
        </w:tc>
        <w:tc>
          <w:tcPr>
            <w:tcW w:w="4302" w:type="dxa"/>
            <w:gridSpan w:val="2"/>
          </w:tcPr>
          <w:p w14:paraId="2DCB5ECD" w14:textId="72C4CA2B" w:rsidR="00E02194" w:rsidRPr="0008045A" w:rsidRDefault="00E02194" w:rsidP="00E02194">
            <w:pPr>
              <w:shd w:val="clear" w:color="auto" w:fill="FFFFFF"/>
              <w:spacing w:line="230" w:lineRule="exact"/>
              <w:jc w:val="both"/>
              <w:rPr>
                <w:b/>
                <w:sz w:val="18"/>
                <w:szCs w:val="18"/>
                <w:u w:val="single"/>
              </w:rPr>
            </w:pPr>
            <w:r w:rsidRPr="0008045A">
              <w:rPr>
                <w:b/>
                <w:sz w:val="18"/>
                <w:szCs w:val="18"/>
              </w:rPr>
              <w:t xml:space="preserve">      </w:t>
            </w:r>
            <w:r w:rsidRPr="0008045A">
              <w:rPr>
                <w:b/>
                <w:sz w:val="18"/>
                <w:szCs w:val="18"/>
                <w:u w:val="single"/>
              </w:rPr>
              <w:t>_____________________</w:t>
            </w:r>
          </w:p>
          <w:p w14:paraId="6E00B636" w14:textId="44A51305" w:rsidR="00E02194" w:rsidRPr="0008045A" w:rsidRDefault="00E02194" w:rsidP="00E02194">
            <w:pPr>
              <w:shd w:val="clear" w:color="auto" w:fill="FFFFFF"/>
              <w:spacing w:line="230" w:lineRule="exact"/>
              <w:rPr>
                <w:b/>
                <w:sz w:val="18"/>
                <w:szCs w:val="18"/>
              </w:rPr>
            </w:pPr>
            <w:r w:rsidRPr="0008045A">
              <w:rPr>
                <w:b/>
                <w:sz w:val="18"/>
                <w:szCs w:val="18"/>
              </w:rPr>
              <w:t xml:space="preserve">                        </w:t>
            </w:r>
            <w:proofErr w:type="spellStart"/>
            <w:r w:rsidRPr="0008045A">
              <w:rPr>
                <w:b/>
                <w:sz w:val="18"/>
                <w:szCs w:val="18"/>
              </w:rPr>
              <w:t>М.п</w:t>
            </w:r>
            <w:proofErr w:type="spellEnd"/>
            <w:r w:rsidRPr="0008045A">
              <w:rPr>
                <w:b/>
                <w:sz w:val="18"/>
                <w:szCs w:val="18"/>
              </w:rPr>
              <w:t>.</w:t>
            </w:r>
          </w:p>
        </w:tc>
      </w:tr>
    </w:tbl>
    <w:p w14:paraId="4074BEE6" w14:textId="77777777" w:rsidR="0048587C" w:rsidRPr="00B325FF" w:rsidRDefault="0048587C" w:rsidP="00131D0A">
      <w:pPr>
        <w:jc w:val="center"/>
        <w:rPr>
          <w:b/>
          <w:sz w:val="18"/>
          <w:szCs w:val="18"/>
        </w:rPr>
      </w:pPr>
    </w:p>
    <w:p w14:paraId="59CC4F3A" w14:textId="77777777" w:rsidR="00ED189F" w:rsidRDefault="00ED189F" w:rsidP="00131D0A">
      <w:pPr>
        <w:pStyle w:val="a3"/>
        <w:jc w:val="center"/>
        <w:rPr>
          <w:b/>
          <w:sz w:val="20"/>
        </w:rPr>
      </w:pPr>
    </w:p>
    <w:p w14:paraId="486DC796" w14:textId="77777777" w:rsidR="00DC7985" w:rsidRDefault="00DC7985" w:rsidP="00131D0A">
      <w:pPr>
        <w:jc w:val="right"/>
        <w:rPr>
          <w:b/>
          <w:sz w:val="18"/>
          <w:szCs w:val="18"/>
        </w:rPr>
      </w:pPr>
    </w:p>
    <w:p w14:paraId="17EDD847" w14:textId="77777777" w:rsidR="00DC7985" w:rsidRDefault="00DC7985" w:rsidP="00131D0A">
      <w:pPr>
        <w:jc w:val="right"/>
        <w:rPr>
          <w:b/>
          <w:sz w:val="18"/>
          <w:szCs w:val="18"/>
        </w:rPr>
      </w:pPr>
    </w:p>
    <w:p w14:paraId="76FF75B7" w14:textId="77777777" w:rsidR="00DC7985" w:rsidRDefault="00DC7985" w:rsidP="00131D0A">
      <w:pPr>
        <w:jc w:val="right"/>
        <w:rPr>
          <w:b/>
          <w:sz w:val="18"/>
          <w:szCs w:val="18"/>
        </w:rPr>
      </w:pPr>
    </w:p>
    <w:p w14:paraId="17C32E4B" w14:textId="1A8EE54D" w:rsidR="00BB3538" w:rsidRPr="00102F1C" w:rsidRDefault="00BB3538" w:rsidP="00131D0A">
      <w:pPr>
        <w:jc w:val="right"/>
        <w:rPr>
          <w:b/>
          <w:sz w:val="18"/>
          <w:szCs w:val="18"/>
        </w:rPr>
      </w:pPr>
      <w:r w:rsidRPr="00102F1C">
        <w:rPr>
          <w:b/>
          <w:sz w:val="18"/>
          <w:szCs w:val="18"/>
        </w:rPr>
        <w:t xml:space="preserve">Приложение №1  </w:t>
      </w:r>
    </w:p>
    <w:p w14:paraId="1827E569" w14:textId="5F5DF29B" w:rsidR="00BB3538" w:rsidRPr="00102F1C" w:rsidRDefault="00BB3538" w:rsidP="00131D0A">
      <w:pPr>
        <w:jc w:val="right"/>
        <w:rPr>
          <w:b/>
          <w:sz w:val="18"/>
          <w:szCs w:val="18"/>
        </w:rPr>
      </w:pPr>
      <w:r w:rsidRPr="00102F1C">
        <w:rPr>
          <w:b/>
          <w:sz w:val="18"/>
          <w:szCs w:val="18"/>
        </w:rPr>
        <w:t>к договор</w:t>
      </w:r>
      <w:r w:rsidR="00DC7985">
        <w:rPr>
          <w:b/>
          <w:sz w:val="18"/>
          <w:szCs w:val="18"/>
        </w:rPr>
        <w:t xml:space="preserve">у поставки зерна кукурузы № </w:t>
      </w:r>
      <w:r w:rsidR="002F2740">
        <w:rPr>
          <w:b/>
          <w:sz w:val="18"/>
          <w:szCs w:val="18"/>
        </w:rPr>
        <w:t>______________</w:t>
      </w:r>
      <w:r w:rsidRPr="00102F1C">
        <w:rPr>
          <w:b/>
          <w:sz w:val="18"/>
          <w:szCs w:val="18"/>
        </w:rPr>
        <w:t xml:space="preserve"> </w:t>
      </w:r>
    </w:p>
    <w:p w14:paraId="15E0093B" w14:textId="77777777" w:rsidR="00CB468D" w:rsidRDefault="00CB468D" w:rsidP="00CB468D">
      <w:pPr>
        <w:tabs>
          <w:tab w:val="left" w:pos="360"/>
        </w:tabs>
        <w:rPr>
          <w:b/>
          <w:sz w:val="18"/>
          <w:szCs w:val="18"/>
        </w:rPr>
      </w:pPr>
      <w:r>
        <w:rPr>
          <w:b/>
          <w:sz w:val="18"/>
          <w:szCs w:val="18"/>
        </w:rPr>
        <w:tab/>
      </w:r>
    </w:p>
    <w:tbl>
      <w:tblPr>
        <w:tblW w:w="10353" w:type="dxa"/>
        <w:tblInd w:w="103" w:type="dxa"/>
        <w:tblLook w:val="0000" w:firstRow="0" w:lastRow="0" w:firstColumn="0" w:lastColumn="0" w:noHBand="0" w:noVBand="0"/>
      </w:tblPr>
      <w:tblGrid>
        <w:gridCol w:w="10672"/>
        <w:gridCol w:w="1110"/>
      </w:tblGrid>
      <w:tr w:rsidR="00E02194" w:rsidRPr="00301146" w14:paraId="2291FFDA" w14:textId="77777777" w:rsidTr="0008045A">
        <w:trPr>
          <w:trHeight w:val="145"/>
        </w:trPr>
        <w:tc>
          <w:tcPr>
            <w:tcW w:w="5937" w:type="dxa"/>
          </w:tcPr>
          <w:p w14:paraId="222A1CEC" w14:textId="77777777" w:rsidR="0008045A" w:rsidRPr="006E3454" w:rsidRDefault="0008045A" w:rsidP="0008045A">
            <w:pPr>
              <w:jc w:val="center"/>
              <w:rPr>
                <w:b/>
                <w:sz w:val="18"/>
                <w:szCs w:val="18"/>
              </w:rPr>
            </w:pPr>
          </w:p>
          <w:p w14:paraId="44A44D78" w14:textId="77777777" w:rsidR="0008045A" w:rsidRPr="00AB1579" w:rsidRDefault="0008045A" w:rsidP="0008045A">
            <w:pPr>
              <w:jc w:val="center"/>
              <w:rPr>
                <w:b/>
                <w:sz w:val="18"/>
                <w:szCs w:val="18"/>
              </w:rPr>
            </w:pPr>
            <w:r w:rsidRPr="00AB1579">
              <w:rPr>
                <w:b/>
                <w:sz w:val="18"/>
                <w:szCs w:val="18"/>
              </w:rPr>
              <w:t xml:space="preserve">СПЕЦИФИКАЦИЯ </w:t>
            </w:r>
          </w:p>
          <w:p w14:paraId="6E3CD639" w14:textId="77777777" w:rsidR="0008045A" w:rsidRPr="00AB1579" w:rsidRDefault="0008045A" w:rsidP="0008045A">
            <w:pPr>
              <w:jc w:val="center"/>
              <w:rPr>
                <w:rFonts w:eastAsia="Lucida Sans Unicode" w:cs="Tahoma"/>
                <w:b/>
                <w:bCs/>
                <w:i/>
                <w:iCs/>
                <w:color w:val="000000"/>
                <w:sz w:val="18"/>
                <w:szCs w:val="18"/>
                <w:lang w:eastAsia="en-US" w:bidi="en-US"/>
              </w:rPr>
            </w:pPr>
            <w:r w:rsidRPr="00AB1579">
              <w:rPr>
                <w:b/>
                <w:sz w:val="18"/>
                <w:szCs w:val="18"/>
              </w:rPr>
              <w:t xml:space="preserve">На зерно кукурузы </w:t>
            </w:r>
          </w:p>
          <w:tbl>
            <w:tblP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7992"/>
            </w:tblGrid>
            <w:tr w:rsidR="0008045A" w:rsidRPr="00AB1579" w14:paraId="2F275099" w14:textId="77777777" w:rsidTr="0008045A">
              <w:tc>
                <w:tcPr>
                  <w:tcW w:w="2381" w:type="dxa"/>
                  <w:shd w:val="clear" w:color="auto" w:fill="auto"/>
                </w:tcPr>
                <w:p w14:paraId="2EF33C8C" w14:textId="77777777" w:rsidR="0008045A" w:rsidRPr="00AB1579" w:rsidRDefault="0008045A" w:rsidP="0008045A">
                  <w:pPr>
                    <w:widowControl w:val="0"/>
                    <w:rPr>
                      <w:rFonts w:eastAsia="Lucida Sans Unicode" w:cs="Tahoma"/>
                      <w:bCs/>
                      <w:iCs/>
                      <w:color w:val="000000"/>
                      <w:sz w:val="18"/>
                      <w:szCs w:val="18"/>
                      <w:lang w:eastAsia="en-US" w:bidi="en-US"/>
                    </w:rPr>
                  </w:pPr>
                  <w:r w:rsidRPr="00AB1579">
                    <w:rPr>
                      <w:rFonts w:eastAsia="Lucida Sans Unicode" w:cs="Tahoma"/>
                      <w:bCs/>
                      <w:iCs/>
                      <w:color w:val="000000"/>
                      <w:sz w:val="18"/>
                      <w:szCs w:val="18"/>
                      <w:lang w:eastAsia="en-US" w:bidi="en-US"/>
                    </w:rPr>
                    <w:t>Страна происхождения</w:t>
                  </w:r>
                </w:p>
              </w:tc>
              <w:tc>
                <w:tcPr>
                  <w:tcW w:w="7992" w:type="dxa"/>
                  <w:shd w:val="clear" w:color="auto" w:fill="auto"/>
                </w:tcPr>
                <w:p w14:paraId="446699CE" w14:textId="77777777" w:rsidR="0008045A" w:rsidRPr="00AB1579" w:rsidRDefault="0008045A" w:rsidP="0008045A">
                  <w:pPr>
                    <w:widowControl w:val="0"/>
                    <w:rPr>
                      <w:rFonts w:eastAsia="Lucida Sans Unicode" w:cs="Tahoma"/>
                      <w:bCs/>
                      <w:iCs/>
                      <w:color w:val="000000"/>
                      <w:sz w:val="18"/>
                      <w:szCs w:val="18"/>
                      <w:lang w:eastAsia="en-US" w:bidi="en-US"/>
                    </w:rPr>
                  </w:pPr>
                  <w:r w:rsidRPr="00AB1579">
                    <w:rPr>
                      <w:rFonts w:eastAsia="Lucida Sans Unicode" w:cs="Tahoma"/>
                      <w:bCs/>
                      <w:iCs/>
                      <w:color w:val="000000"/>
                      <w:sz w:val="18"/>
                      <w:szCs w:val="18"/>
                      <w:lang w:eastAsia="en-US" w:bidi="en-US"/>
                    </w:rPr>
                    <w:t>Россия</w:t>
                  </w:r>
                </w:p>
              </w:tc>
            </w:tr>
            <w:tr w:rsidR="0008045A" w:rsidRPr="00AB1579" w14:paraId="18D81FE4" w14:textId="77777777" w:rsidTr="0008045A">
              <w:tc>
                <w:tcPr>
                  <w:tcW w:w="2381" w:type="dxa"/>
                  <w:shd w:val="clear" w:color="auto" w:fill="auto"/>
                </w:tcPr>
                <w:p w14:paraId="124BD27B" w14:textId="77777777" w:rsidR="0008045A" w:rsidRPr="00AB1579" w:rsidRDefault="0008045A" w:rsidP="0008045A">
                  <w:pPr>
                    <w:widowControl w:val="0"/>
                    <w:rPr>
                      <w:rFonts w:eastAsia="Lucida Sans Unicode" w:cs="Tahoma"/>
                      <w:bCs/>
                      <w:iCs/>
                      <w:color w:val="000000"/>
                      <w:sz w:val="18"/>
                      <w:szCs w:val="18"/>
                      <w:lang w:eastAsia="en-US" w:bidi="en-US"/>
                    </w:rPr>
                  </w:pPr>
                  <w:r w:rsidRPr="00AB1579">
                    <w:rPr>
                      <w:rFonts w:eastAsia="Lucida Sans Unicode" w:cs="Tahoma"/>
                      <w:bCs/>
                      <w:iCs/>
                      <w:color w:val="000000"/>
                      <w:sz w:val="18"/>
                      <w:szCs w:val="18"/>
                      <w:lang w:eastAsia="en-US" w:bidi="en-US"/>
                    </w:rPr>
                    <w:t>Нормативная документация</w:t>
                  </w:r>
                </w:p>
              </w:tc>
              <w:tc>
                <w:tcPr>
                  <w:tcW w:w="7992" w:type="dxa"/>
                  <w:shd w:val="clear" w:color="auto" w:fill="auto"/>
                </w:tcPr>
                <w:p w14:paraId="01D66472" w14:textId="77777777" w:rsidR="0008045A" w:rsidRPr="00AB1579" w:rsidRDefault="0008045A" w:rsidP="0008045A">
                  <w:pPr>
                    <w:widowControl w:val="0"/>
                    <w:rPr>
                      <w:rFonts w:eastAsia="Lucida Sans Unicode" w:cs="Tahoma"/>
                      <w:bCs/>
                      <w:iCs/>
                      <w:color w:val="000000"/>
                      <w:sz w:val="18"/>
                      <w:szCs w:val="18"/>
                      <w:lang w:eastAsia="en-US" w:bidi="en-US"/>
                    </w:rPr>
                  </w:pPr>
                  <w:r w:rsidRPr="00AB1579">
                    <w:rPr>
                      <w:rFonts w:eastAsia="Lucida Sans Unicode" w:cs="Tahoma"/>
                      <w:bCs/>
                      <w:iCs/>
                      <w:color w:val="000000"/>
                      <w:sz w:val="18"/>
                      <w:szCs w:val="18"/>
                      <w:lang w:eastAsia="en-US" w:bidi="en-US"/>
                    </w:rPr>
                    <w:t>ГОСТ 13634-90, ТР ТС 015/2011 «О безопасности зерна»</w:t>
                  </w:r>
                </w:p>
              </w:tc>
            </w:tr>
            <w:tr w:rsidR="0008045A" w:rsidRPr="00AB1579" w14:paraId="3042EC76" w14:textId="77777777" w:rsidTr="0008045A">
              <w:tc>
                <w:tcPr>
                  <w:tcW w:w="2381" w:type="dxa"/>
                  <w:shd w:val="clear" w:color="auto" w:fill="auto"/>
                </w:tcPr>
                <w:p w14:paraId="364C2355" w14:textId="77777777" w:rsidR="0008045A" w:rsidRPr="00AB1579" w:rsidRDefault="0008045A" w:rsidP="0008045A">
                  <w:pPr>
                    <w:widowControl w:val="0"/>
                    <w:rPr>
                      <w:rFonts w:eastAsia="Lucida Sans Unicode" w:cs="Tahoma"/>
                      <w:bCs/>
                      <w:iCs/>
                      <w:color w:val="000000"/>
                      <w:sz w:val="18"/>
                      <w:szCs w:val="18"/>
                      <w:lang w:eastAsia="en-US" w:bidi="en-US"/>
                    </w:rPr>
                  </w:pPr>
                  <w:r w:rsidRPr="00AB1579">
                    <w:rPr>
                      <w:rFonts w:eastAsia="Lucida Sans Unicode" w:cs="Tahoma"/>
                      <w:bCs/>
                      <w:iCs/>
                      <w:color w:val="000000"/>
                      <w:sz w:val="18"/>
                      <w:szCs w:val="18"/>
                      <w:lang w:eastAsia="en-US" w:bidi="en-US"/>
                    </w:rPr>
                    <w:t xml:space="preserve">Урожай </w:t>
                  </w:r>
                </w:p>
              </w:tc>
              <w:tc>
                <w:tcPr>
                  <w:tcW w:w="7992" w:type="dxa"/>
                  <w:shd w:val="clear" w:color="auto" w:fill="auto"/>
                </w:tcPr>
                <w:p w14:paraId="21F43285" w14:textId="6571165F" w:rsidR="0008045A" w:rsidRPr="008757F7" w:rsidRDefault="002F2740" w:rsidP="0008045A">
                  <w:pPr>
                    <w:widowControl w:val="0"/>
                    <w:rPr>
                      <w:rFonts w:eastAsia="Lucida Sans Unicode" w:cs="Tahoma"/>
                      <w:b/>
                      <w:bCs/>
                      <w:iCs/>
                      <w:color w:val="000000"/>
                      <w:sz w:val="18"/>
                      <w:szCs w:val="18"/>
                      <w:lang w:eastAsia="en-US" w:bidi="en-US"/>
                    </w:rPr>
                  </w:pPr>
                  <w:r>
                    <w:rPr>
                      <w:rFonts w:eastAsia="Lucida Sans Unicode" w:cs="Tahoma"/>
                      <w:b/>
                      <w:bCs/>
                      <w:iCs/>
                      <w:color w:val="000000"/>
                      <w:sz w:val="18"/>
                      <w:szCs w:val="18"/>
                      <w:lang w:eastAsia="en-US" w:bidi="en-US"/>
                    </w:rPr>
                    <w:t>202__</w:t>
                  </w:r>
                  <w:r w:rsidR="0008045A" w:rsidRPr="008757F7">
                    <w:rPr>
                      <w:rFonts w:eastAsia="Lucida Sans Unicode" w:cs="Tahoma"/>
                      <w:b/>
                      <w:bCs/>
                      <w:iCs/>
                      <w:color w:val="000000"/>
                      <w:sz w:val="18"/>
                      <w:szCs w:val="18"/>
                      <w:lang w:eastAsia="en-US" w:bidi="en-US"/>
                    </w:rPr>
                    <w:t xml:space="preserve"> год </w:t>
                  </w:r>
                </w:p>
              </w:tc>
            </w:tr>
            <w:tr w:rsidR="0008045A" w:rsidRPr="00AB1579" w14:paraId="10FB66F9" w14:textId="77777777" w:rsidTr="0008045A">
              <w:tc>
                <w:tcPr>
                  <w:tcW w:w="2381" w:type="dxa"/>
                  <w:shd w:val="clear" w:color="auto" w:fill="auto"/>
                </w:tcPr>
                <w:p w14:paraId="12764409" w14:textId="77777777" w:rsidR="0008045A" w:rsidRPr="00AB1579" w:rsidRDefault="0008045A" w:rsidP="0008045A">
                  <w:pPr>
                    <w:widowControl w:val="0"/>
                    <w:rPr>
                      <w:rFonts w:eastAsia="Lucida Sans Unicode" w:cs="Tahoma"/>
                      <w:bCs/>
                      <w:iCs/>
                      <w:color w:val="000000"/>
                      <w:sz w:val="18"/>
                      <w:szCs w:val="18"/>
                      <w:lang w:eastAsia="en-US" w:bidi="en-US"/>
                    </w:rPr>
                  </w:pPr>
                  <w:r w:rsidRPr="00AB1579">
                    <w:rPr>
                      <w:rFonts w:eastAsia="Lucida Sans Unicode" w:cs="Tahoma"/>
                      <w:bCs/>
                      <w:iCs/>
                      <w:color w:val="000000"/>
                      <w:sz w:val="18"/>
                      <w:szCs w:val="18"/>
                      <w:lang w:eastAsia="en-US" w:bidi="en-US"/>
                    </w:rPr>
                    <w:t>Целевое использование</w:t>
                  </w:r>
                </w:p>
              </w:tc>
              <w:tc>
                <w:tcPr>
                  <w:tcW w:w="7992" w:type="dxa"/>
                  <w:shd w:val="clear" w:color="auto" w:fill="auto"/>
                </w:tcPr>
                <w:p w14:paraId="5E1CC697" w14:textId="77777777" w:rsidR="0008045A" w:rsidRPr="00AB1579" w:rsidRDefault="0008045A" w:rsidP="0008045A">
                  <w:pPr>
                    <w:widowControl w:val="0"/>
                    <w:rPr>
                      <w:rFonts w:eastAsia="Lucida Sans Unicode" w:cs="Tahoma"/>
                      <w:bCs/>
                      <w:iCs/>
                      <w:color w:val="000000"/>
                      <w:sz w:val="18"/>
                      <w:szCs w:val="18"/>
                      <w:lang w:eastAsia="en-US" w:bidi="en-US"/>
                    </w:rPr>
                  </w:pPr>
                  <w:r w:rsidRPr="00AB1579">
                    <w:rPr>
                      <w:rFonts w:eastAsia="Lucida Sans Unicode" w:cs="Tahoma"/>
                      <w:bCs/>
                      <w:iCs/>
                      <w:color w:val="000000"/>
                      <w:sz w:val="18"/>
                      <w:szCs w:val="18"/>
                      <w:lang w:eastAsia="en-US" w:bidi="en-US"/>
                    </w:rPr>
                    <w:t xml:space="preserve">Для переработки в крахмалопаточной промышленности </w:t>
                  </w:r>
                </w:p>
              </w:tc>
            </w:tr>
            <w:tr w:rsidR="0008045A" w:rsidRPr="00AB1579" w14:paraId="6BBC2269" w14:textId="77777777" w:rsidTr="0008045A">
              <w:tc>
                <w:tcPr>
                  <w:tcW w:w="2381" w:type="dxa"/>
                  <w:shd w:val="clear" w:color="auto" w:fill="auto"/>
                </w:tcPr>
                <w:p w14:paraId="17AA2950" w14:textId="77777777" w:rsidR="0008045A" w:rsidRPr="00AB1579" w:rsidRDefault="0008045A" w:rsidP="0008045A">
                  <w:pPr>
                    <w:widowControl w:val="0"/>
                    <w:rPr>
                      <w:rFonts w:eastAsia="Lucida Sans Unicode" w:cs="Tahoma"/>
                      <w:bCs/>
                      <w:iCs/>
                      <w:color w:val="000000"/>
                      <w:sz w:val="18"/>
                      <w:szCs w:val="18"/>
                      <w:lang w:eastAsia="en-US" w:bidi="en-US"/>
                    </w:rPr>
                  </w:pPr>
                  <w:r w:rsidRPr="00AB1579">
                    <w:rPr>
                      <w:rFonts w:eastAsia="Lucida Sans Unicode" w:cs="Tahoma"/>
                      <w:bCs/>
                      <w:iCs/>
                      <w:color w:val="000000"/>
                      <w:sz w:val="18"/>
                      <w:szCs w:val="18"/>
                      <w:lang w:eastAsia="en-US" w:bidi="en-US"/>
                    </w:rPr>
                    <w:t>Класс</w:t>
                  </w:r>
                </w:p>
              </w:tc>
              <w:tc>
                <w:tcPr>
                  <w:tcW w:w="7992" w:type="dxa"/>
                  <w:shd w:val="clear" w:color="auto" w:fill="auto"/>
                </w:tcPr>
                <w:p w14:paraId="75FFA725" w14:textId="77777777" w:rsidR="0008045A" w:rsidRPr="00AB1579" w:rsidRDefault="0008045A" w:rsidP="0008045A">
                  <w:pPr>
                    <w:widowControl w:val="0"/>
                    <w:rPr>
                      <w:rFonts w:eastAsia="Lucida Sans Unicode" w:cs="Tahoma"/>
                      <w:bCs/>
                      <w:iCs/>
                      <w:color w:val="000000"/>
                      <w:sz w:val="18"/>
                      <w:szCs w:val="18"/>
                      <w:lang w:eastAsia="en-US" w:bidi="en-US"/>
                    </w:rPr>
                  </w:pPr>
                  <w:r w:rsidRPr="00AB1579">
                    <w:rPr>
                      <w:rFonts w:eastAsia="Lucida Sans Unicode" w:cs="Tahoma"/>
                      <w:bCs/>
                      <w:iCs/>
                      <w:color w:val="000000"/>
                      <w:sz w:val="18"/>
                      <w:szCs w:val="18"/>
                      <w:lang w:eastAsia="en-US" w:bidi="en-US"/>
                    </w:rPr>
                    <w:t>1-го и 2-го класса</w:t>
                  </w:r>
                </w:p>
              </w:tc>
            </w:tr>
            <w:tr w:rsidR="0008045A" w:rsidRPr="00AB1579" w14:paraId="3556E7D7" w14:textId="77777777" w:rsidTr="0008045A">
              <w:tc>
                <w:tcPr>
                  <w:tcW w:w="2381" w:type="dxa"/>
                  <w:shd w:val="clear" w:color="auto" w:fill="auto"/>
                </w:tcPr>
                <w:p w14:paraId="2B810C9C" w14:textId="77777777" w:rsidR="0008045A" w:rsidRPr="00AB1579" w:rsidRDefault="0008045A" w:rsidP="0008045A">
                  <w:pPr>
                    <w:widowControl w:val="0"/>
                    <w:rPr>
                      <w:rFonts w:eastAsia="Lucida Sans Unicode" w:cs="Tahoma"/>
                      <w:bCs/>
                      <w:iCs/>
                      <w:color w:val="000000"/>
                      <w:sz w:val="18"/>
                      <w:szCs w:val="18"/>
                      <w:lang w:eastAsia="en-US" w:bidi="en-US"/>
                    </w:rPr>
                  </w:pPr>
                  <w:r w:rsidRPr="00AB1579">
                    <w:rPr>
                      <w:rFonts w:eastAsia="Lucida Sans Unicode" w:cs="Tahoma"/>
                      <w:bCs/>
                      <w:iCs/>
                      <w:color w:val="000000"/>
                      <w:sz w:val="18"/>
                      <w:szCs w:val="18"/>
                      <w:lang w:eastAsia="en-US" w:bidi="en-US"/>
                    </w:rPr>
                    <w:t>Тип</w:t>
                  </w:r>
                </w:p>
              </w:tc>
              <w:tc>
                <w:tcPr>
                  <w:tcW w:w="7992" w:type="dxa"/>
                  <w:shd w:val="clear" w:color="auto" w:fill="auto"/>
                </w:tcPr>
                <w:p w14:paraId="10CD76E5" w14:textId="77777777" w:rsidR="0008045A" w:rsidRPr="00AB1579" w:rsidRDefault="0008045A" w:rsidP="0008045A">
                  <w:pPr>
                    <w:widowControl w:val="0"/>
                    <w:rPr>
                      <w:rFonts w:eastAsia="Lucida Sans Unicode" w:cs="Tahoma"/>
                      <w:bCs/>
                      <w:iCs/>
                      <w:color w:val="000000"/>
                      <w:sz w:val="18"/>
                      <w:szCs w:val="18"/>
                      <w:lang w:eastAsia="en-US" w:bidi="en-US"/>
                    </w:rPr>
                  </w:pPr>
                  <w:r w:rsidRPr="00AB1579">
                    <w:rPr>
                      <w:rFonts w:eastAsia="Lucida Sans Unicode" w:cs="Tahoma"/>
                      <w:bCs/>
                      <w:iCs/>
                      <w:color w:val="000000"/>
                      <w:sz w:val="18"/>
                      <w:szCs w:val="18"/>
                      <w:lang w:eastAsia="en-US" w:bidi="en-US"/>
                    </w:rPr>
                    <w:t>I, II, V и VI типов. Смесь типов не допускается</w:t>
                  </w:r>
                </w:p>
              </w:tc>
            </w:tr>
            <w:tr w:rsidR="0008045A" w:rsidRPr="00AB1579" w14:paraId="7C77DEED" w14:textId="77777777" w:rsidTr="0008045A">
              <w:tc>
                <w:tcPr>
                  <w:tcW w:w="2381" w:type="dxa"/>
                  <w:shd w:val="clear" w:color="auto" w:fill="auto"/>
                </w:tcPr>
                <w:p w14:paraId="6208E2DE" w14:textId="77777777" w:rsidR="0008045A" w:rsidRPr="00AB1579" w:rsidRDefault="0008045A" w:rsidP="0008045A">
                  <w:pPr>
                    <w:widowControl w:val="0"/>
                    <w:rPr>
                      <w:rFonts w:eastAsia="Lucida Sans Unicode" w:cs="Tahoma"/>
                      <w:bCs/>
                      <w:iCs/>
                      <w:color w:val="000000"/>
                      <w:sz w:val="18"/>
                      <w:szCs w:val="18"/>
                      <w:lang w:eastAsia="en-US" w:bidi="en-US"/>
                    </w:rPr>
                  </w:pPr>
                  <w:r w:rsidRPr="00AB1579">
                    <w:rPr>
                      <w:rFonts w:eastAsia="Lucida Sans Unicode" w:cs="Tahoma"/>
                      <w:bCs/>
                      <w:iCs/>
                      <w:color w:val="000000"/>
                      <w:sz w:val="18"/>
                      <w:szCs w:val="18"/>
                      <w:lang w:eastAsia="en-US" w:bidi="en-US"/>
                    </w:rPr>
                    <w:t>Состояние</w:t>
                  </w:r>
                </w:p>
              </w:tc>
              <w:tc>
                <w:tcPr>
                  <w:tcW w:w="7992" w:type="dxa"/>
                  <w:shd w:val="clear" w:color="auto" w:fill="auto"/>
                </w:tcPr>
                <w:p w14:paraId="09F44E98" w14:textId="77777777" w:rsidR="0008045A" w:rsidRPr="00AB1579" w:rsidRDefault="0008045A" w:rsidP="0008045A">
                  <w:pPr>
                    <w:widowControl w:val="0"/>
                    <w:rPr>
                      <w:rFonts w:eastAsia="Lucida Sans Unicode" w:cs="Tahoma"/>
                      <w:bCs/>
                      <w:iCs/>
                      <w:color w:val="000000"/>
                      <w:sz w:val="18"/>
                      <w:szCs w:val="18"/>
                      <w:lang w:eastAsia="en-US" w:bidi="en-US"/>
                    </w:rPr>
                  </w:pPr>
                  <w:r w:rsidRPr="00AB1579">
                    <w:rPr>
                      <w:rFonts w:eastAsia="Lucida Sans Unicode" w:cs="Tahoma"/>
                      <w:bCs/>
                      <w:iCs/>
                      <w:color w:val="000000"/>
                      <w:sz w:val="18"/>
                      <w:szCs w:val="18"/>
                      <w:lang w:eastAsia="en-US" w:bidi="en-US"/>
                    </w:rPr>
                    <w:t>В здоровом не греющемся состоянии</w:t>
                  </w:r>
                </w:p>
              </w:tc>
            </w:tr>
            <w:tr w:rsidR="0008045A" w:rsidRPr="00AB1579" w14:paraId="2CE8E59B" w14:textId="77777777" w:rsidTr="0008045A">
              <w:tc>
                <w:tcPr>
                  <w:tcW w:w="2381" w:type="dxa"/>
                  <w:shd w:val="clear" w:color="auto" w:fill="auto"/>
                </w:tcPr>
                <w:p w14:paraId="1DB035C4" w14:textId="77777777" w:rsidR="0008045A" w:rsidRPr="00AB1579" w:rsidRDefault="0008045A" w:rsidP="0008045A">
                  <w:pPr>
                    <w:widowControl w:val="0"/>
                    <w:rPr>
                      <w:rFonts w:eastAsia="Lucida Sans Unicode" w:cs="Tahoma"/>
                      <w:bCs/>
                      <w:iCs/>
                      <w:color w:val="000000"/>
                      <w:sz w:val="18"/>
                      <w:szCs w:val="18"/>
                      <w:lang w:eastAsia="en-US" w:bidi="en-US"/>
                    </w:rPr>
                  </w:pPr>
                  <w:r w:rsidRPr="00AB1579">
                    <w:rPr>
                      <w:rFonts w:eastAsia="Lucida Sans Unicode" w:cs="Tahoma"/>
                      <w:bCs/>
                      <w:iCs/>
                      <w:color w:val="000000"/>
                      <w:sz w:val="18"/>
                      <w:szCs w:val="18"/>
                      <w:lang w:eastAsia="en-US" w:bidi="en-US"/>
                    </w:rPr>
                    <w:t>Цвет</w:t>
                  </w:r>
                </w:p>
              </w:tc>
              <w:tc>
                <w:tcPr>
                  <w:tcW w:w="7992" w:type="dxa"/>
                  <w:shd w:val="clear" w:color="auto" w:fill="auto"/>
                </w:tcPr>
                <w:p w14:paraId="0C0B69DC" w14:textId="77777777" w:rsidR="0008045A" w:rsidRPr="00AB1579" w:rsidRDefault="0008045A" w:rsidP="0008045A">
                  <w:pPr>
                    <w:widowControl w:val="0"/>
                    <w:rPr>
                      <w:rFonts w:eastAsia="Lucida Sans Unicode" w:cs="Tahoma"/>
                      <w:bCs/>
                      <w:iCs/>
                      <w:color w:val="000000"/>
                      <w:sz w:val="18"/>
                      <w:szCs w:val="18"/>
                      <w:lang w:eastAsia="en-US" w:bidi="en-US"/>
                    </w:rPr>
                  </w:pPr>
                  <w:r w:rsidRPr="00AB1579">
                    <w:rPr>
                      <w:rFonts w:eastAsia="Lucida Sans Unicode" w:cs="Tahoma"/>
                      <w:bCs/>
                      <w:iCs/>
                      <w:color w:val="000000"/>
                      <w:sz w:val="18"/>
                      <w:szCs w:val="18"/>
                      <w:lang w:eastAsia="en-US" w:bidi="en-US"/>
                    </w:rPr>
                    <w:t>Иметь свойственный здоровому зерну нормальный цвет, характерный для данного типа</w:t>
                  </w:r>
                </w:p>
              </w:tc>
            </w:tr>
            <w:tr w:rsidR="0008045A" w:rsidRPr="00AB1579" w14:paraId="4AF7A6FA" w14:textId="77777777" w:rsidTr="0008045A">
              <w:tc>
                <w:tcPr>
                  <w:tcW w:w="2381" w:type="dxa"/>
                  <w:shd w:val="clear" w:color="auto" w:fill="auto"/>
                </w:tcPr>
                <w:p w14:paraId="7DBD2620" w14:textId="77777777" w:rsidR="0008045A" w:rsidRPr="00AB1579" w:rsidRDefault="0008045A" w:rsidP="0008045A">
                  <w:pPr>
                    <w:widowControl w:val="0"/>
                    <w:rPr>
                      <w:rFonts w:eastAsia="Lucida Sans Unicode" w:cs="Tahoma"/>
                      <w:bCs/>
                      <w:iCs/>
                      <w:color w:val="000000"/>
                      <w:sz w:val="18"/>
                      <w:szCs w:val="18"/>
                      <w:lang w:eastAsia="en-US" w:bidi="en-US"/>
                    </w:rPr>
                  </w:pPr>
                  <w:r w:rsidRPr="00AB1579">
                    <w:rPr>
                      <w:rFonts w:eastAsia="Lucida Sans Unicode" w:cs="Tahoma"/>
                      <w:bCs/>
                      <w:iCs/>
                      <w:color w:val="000000"/>
                      <w:sz w:val="18"/>
                      <w:szCs w:val="18"/>
                      <w:lang w:eastAsia="en-US" w:bidi="en-US"/>
                    </w:rPr>
                    <w:t>Запах</w:t>
                  </w:r>
                </w:p>
              </w:tc>
              <w:tc>
                <w:tcPr>
                  <w:tcW w:w="7992" w:type="dxa"/>
                  <w:shd w:val="clear" w:color="auto" w:fill="auto"/>
                </w:tcPr>
                <w:p w14:paraId="5C6C8A04" w14:textId="77777777" w:rsidR="0008045A" w:rsidRPr="00AB1579" w:rsidRDefault="0008045A" w:rsidP="0008045A">
                  <w:pPr>
                    <w:widowControl w:val="0"/>
                    <w:rPr>
                      <w:rFonts w:eastAsia="Lucida Sans Unicode" w:cs="Tahoma"/>
                      <w:bCs/>
                      <w:iCs/>
                      <w:color w:val="000000"/>
                      <w:sz w:val="18"/>
                      <w:szCs w:val="18"/>
                      <w:lang w:eastAsia="en-US" w:bidi="en-US"/>
                    </w:rPr>
                  </w:pPr>
                  <w:r w:rsidRPr="00AB1579">
                    <w:rPr>
                      <w:rFonts w:eastAsia="Lucida Sans Unicode" w:cs="Tahoma"/>
                      <w:bCs/>
                      <w:iCs/>
                      <w:color w:val="000000"/>
                      <w:sz w:val="18"/>
                      <w:szCs w:val="18"/>
                      <w:lang w:eastAsia="en-US" w:bidi="en-US"/>
                    </w:rPr>
                    <w:t>Нормальный запах (без затхлого, солодового, плесневелого, постороннего запахов)</w:t>
                  </w:r>
                </w:p>
              </w:tc>
            </w:tr>
            <w:tr w:rsidR="0008045A" w:rsidRPr="00AB1579" w14:paraId="54D0ADEB" w14:textId="77777777" w:rsidTr="0008045A">
              <w:tc>
                <w:tcPr>
                  <w:tcW w:w="2381" w:type="dxa"/>
                  <w:shd w:val="clear" w:color="auto" w:fill="auto"/>
                </w:tcPr>
                <w:p w14:paraId="19CD9166" w14:textId="77777777" w:rsidR="0008045A" w:rsidRPr="00AB1579" w:rsidRDefault="0008045A" w:rsidP="0008045A">
                  <w:pPr>
                    <w:widowControl w:val="0"/>
                    <w:rPr>
                      <w:rFonts w:eastAsia="Lucida Sans Unicode" w:cs="Tahoma"/>
                      <w:bCs/>
                      <w:iCs/>
                      <w:color w:val="000000"/>
                      <w:sz w:val="18"/>
                      <w:szCs w:val="18"/>
                      <w:lang w:eastAsia="en-US" w:bidi="en-US"/>
                    </w:rPr>
                  </w:pPr>
                  <w:r w:rsidRPr="00AB1579">
                    <w:rPr>
                      <w:rFonts w:eastAsia="Lucida Sans Unicode" w:cs="Tahoma"/>
                      <w:bCs/>
                      <w:iCs/>
                      <w:color w:val="000000"/>
                      <w:sz w:val="18"/>
                      <w:szCs w:val="18"/>
                      <w:lang w:eastAsia="en-US" w:bidi="en-US"/>
                    </w:rPr>
                    <w:t>Условия сушки</w:t>
                  </w:r>
                </w:p>
              </w:tc>
              <w:tc>
                <w:tcPr>
                  <w:tcW w:w="7992" w:type="dxa"/>
                  <w:shd w:val="clear" w:color="auto" w:fill="auto"/>
                </w:tcPr>
                <w:p w14:paraId="7E4FC1F4" w14:textId="77777777" w:rsidR="0008045A" w:rsidRPr="00AB1579" w:rsidRDefault="0008045A" w:rsidP="0008045A">
                  <w:pPr>
                    <w:widowControl w:val="0"/>
                    <w:jc w:val="both"/>
                    <w:rPr>
                      <w:rFonts w:eastAsia="Lucida Sans Unicode" w:cs="Tahoma"/>
                      <w:bCs/>
                      <w:iCs/>
                      <w:color w:val="000000"/>
                      <w:sz w:val="18"/>
                      <w:szCs w:val="18"/>
                      <w:lang w:eastAsia="en-US" w:bidi="en-US"/>
                    </w:rPr>
                  </w:pPr>
                  <w:r w:rsidRPr="00AB1579">
                    <w:rPr>
                      <w:rFonts w:eastAsia="Lucida Sans Unicode" w:cs="Tahoma"/>
                      <w:bCs/>
                      <w:iCs/>
                      <w:color w:val="000000"/>
                      <w:sz w:val="18"/>
                      <w:szCs w:val="18"/>
                      <w:lang w:eastAsia="en-US" w:bidi="en-US"/>
                    </w:rPr>
                    <w:t xml:space="preserve">Кукуруза повышенной влажности, должна сушиться с соблюдением режимов, установленных для семенного зерна, не допуская повреждения сушкой, с указанием в товаросопроводительной документации: </w:t>
                  </w:r>
                  <w:r w:rsidRPr="00AB1579">
                    <w:rPr>
                      <w:rFonts w:eastAsia="Lucida Sans Unicode" w:cs="Tahoma"/>
                      <w:bCs/>
                      <w:i/>
                      <w:iCs/>
                      <w:color w:val="000000"/>
                      <w:sz w:val="18"/>
                      <w:szCs w:val="18"/>
                      <w:lang w:eastAsia="en-US" w:bidi="en-US"/>
                    </w:rPr>
                    <w:t>«просушено»</w:t>
                  </w:r>
                </w:p>
              </w:tc>
            </w:tr>
          </w:tbl>
          <w:p w14:paraId="64ACE902" w14:textId="77777777" w:rsidR="0008045A" w:rsidRPr="00AB1579" w:rsidRDefault="0008045A" w:rsidP="0008045A">
            <w:pPr>
              <w:widowControl w:val="0"/>
              <w:jc w:val="center"/>
              <w:rPr>
                <w:rFonts w:eastAsia="Lucida Sans Unicode" w:cs="Tahoma"/>
                <w:b/>
                <w:bCs/>
                <w:color w:val="000000"/>
                <w:sz w:val="18"/>
                <w:szCs w:val="18"/>
                <w:lang w:eastAsia="en-US" w:bidi="en-US"/>
              </w:rPr>
            </w:pPr>
            <w:r w:rsidRPr="00AB1579">
              <w:rPr>
                <w:rFonts w:eastAsia="Lucida Sans Unicode" w:cs="Tahoma"/>
                <w:b/>
                <w:bCs/>
                <w:color w:val="000000"/>
                <w:sz w:val="18"/>
                <w:szCs w:val="18"/>
                <w:lang w:eastAsia="en-US" w:bidi="en-US"/>
              </w:rPr>
              <w:t>Показатели качества</w:t>
            </w:r>
          </w:p>
          <w:tbl>
            <w:tblPr>
              <w:tblW w:w="10378" w:type="dxa"/>
              <w:tblLook w:val="0000" w:firstRow="0" w:lastRow="0" w:firstColumn="0" w:lastColumn="0" w:noHBand="0" w:noVBand="0"/>
            </w:tblPr>
            <w:tblGrid>
              <w:gridCol w:w="717"/>
              <w:gridCol w:w="2902"/>
              <w:gridCol w:w="574"/>
              <w:gridCol w:w="3006"/>
              <w:gridCol w:w="1582"/>
              <w:gridCol w:w="1597"/>
            </w:tblGrid>
            <w:tr w:rsidR="0008045A" w:rsidRPr="00AB1579" w14:paraId="6B6DC8E1" w14:textId="77777777" w:rsidTr="0008045A">
              <w:tc>
                <w:tcPr>
                  <w:tcW w:w="709" w:type="dxa"/>
                  <w:tcBorders>
                    <w:top w:val="single" w:sz="4" w:space="0" w:color="000000"/>
                    <w:left w:val="single" w:sz="4" w:space="0" w:color="000000"/>
                    <w:bottom w:val="single" w:sz="4" w:space="0" w:color="000000"/>
                  </w:tcBorders>
                </w:tcPr>
                <w:p w14:paraId="5873ED5B" w14:textId="77777777" w:rsidR="0008045A" w:rsidRPr="00AB1579" w:rsidRDefault="0008045A" w:rsidP="0008045A">
                  <w:pPr>
                    <w:widowControl w:val="0"/>
                    <w:snapToGrid w:val="0"/>
                    <w:rPr>
                      <w:rFonts w:eastAsia="Lucida Sans Unicode" w:cs="Tahoma"/>
                      <w:color w:val="000000"/>
                      <w:sz w:val="18"/>
                      <w:szCs w:val="18"/>
                      <w:lang w:val="en-US" w:eastAsia="en-US" w:bidi="en-US"/>
                    </w:rPr>
                  </w:pPr>
                  <w:r w:rsidRPr="00AB1579">
                    <w:rPr>
                      <w:rFonts w:eastAsia="Lucida Sans Unicode" w:cs="Tahoma"/>
                      <w:color w:val="000000"/>
                      <w:sz w:val="18"/>
                      <w:szCs w:val="18"/>
                      <w:lang w:val="en-US" w:eastAsia="en-US" w:bidi="en-US"/>
                    </w:rPr>
                    <w:t>№ п/п</w:t>
                  </w:r>
                </w:p>
              </w:tc>
              <w:tc>
                <w:tcPr>
                  <w:tcW w:w="3436" w:type="dxa"/>
                  <w:gridSpan w:val="2"/>
                  <w:tcBorders>
                    <w:top w:val="single" w:sz="4" w:space="0" w:color="000000"/>
                    <w:left w:val="single" w:sz="4" w:space="0" w:color="000000"/>
                    <w:bottom w:val="single" w:sz="4" w:space="0" w:color="000000"/>
                  </w:tcBorders>
                </w:tcPr>
                <w:p w14:paraId="7265B105" w14:textId="77777777" w:rsidR="0008045A" w:rsidRPr="00AB1579" w:rsidRDefault="0008045A" w:rsidP="0008045A">
                  <w:pPr>
                    <w:widowControl w:val="0"/>
                    <w:snapToGrid w:val="0"/>
                    <w:jc w:val="center"/>
                    <w:rPr>
                      <w:rFonts w:eastAsia="Lucida Sans Unicode" w:cs="Tahoma"/>
                      <w:color w:val="000000"/>
                      <w:sz w:val="18"/>
                      <w:szCs w:val="18"/>
                      <w:lang w:eastAsia="en-US" w:bidi="en-US"/>
                    </w:rPr>
                  </w:pPr>
                  <w:proofErr w:type="spellStart"/>
                  <w:r w:rsidRPr="00AB1579">
                    <w:rPr>
                      <w:rFonts w:eastAsia="Lucida Sans Unicode" w:cs="Tahoma"/>
                      <w:color w:val="000000"/>
                      <w:sz w:val="18"/>
                      <w:szCs w:val="18"/>
                      <w:lang w:val="en-US" w:eastAsia="en-US" w:bidi="en-US"/>
                    </w:rPr>
                    <w:t>Наименование</w:t>
                  </w:r>
                  <w:proofErr w:type="spellEnd"/>
                  <w:r w:rsidRPr="00AB1579">
                    <w:rPr>
                      <w:rFonts w:eastAsia="Lucida Sans Unicode" w:cs="Tahoma"/>
                      <w:color w:val="000000"/>
                      <w:sz w:val="18"/>
                      <w:szCs w:val="18"/>
                      <w:lang w:val="en-US" w:eastAsia="en-US" w:bidi="en-US"/>
                    </w:rPr>
                    <w:t xml:space="preserve"> </w:t>
                  </w:r>
                  <w:proofErr w:type="spellStart"/>
                  <w:r w:rsidRPr="00AB1579">
                    <w:rPr>
                      <w:rFonts w:eastAsia="Lucida Sans Unicode" w:cs="Tahoma"/>
                      <w:color w:val="000000"/>
                      <w:sz w:val="18"/>
                      <w:szCs w:val="18"/>
                      <w:lang w:val="en-US" w:eastAsia="en-US" w:bidi="en-US"/>
                    </w:rPr>
                    <w:t>показателя</w:t>
                  </w:r>
                  <w:proofErr w:type="spellEnd"/>
                </w:p>
              </w:tc>
              <w:tc>
                <w:tcPr>
                  <w:tcW w:w="6115" w:type="dxa"/>
                  <w:gridSpan w:val="3"/>
                  <w:tcBorders>
                    <w:top w:val="single" w:sz="4" w:space="0" w:color="000000"/>
                    <w:left w:val="single" w:sz="4" w:space="0" w:color="000000"/>
                    <w:bottom w:val="single" w:sz="4" w:space="0" w:color="000000"/>
                    <w:right w:val="single" w:sz="4" w:space="0" w:color="000000"/>
                  </w:tcBorders>
                </w:tcPr>
                <w:p w14:paraId="4244FB69" w14:textId="77777777" w:rsidR="0008045A" w:rsidRPr="00AB1579" w:rsidRDefault="0008045A" w:rsidP="0008045A">
                  <w:pPr>
                    <w:widowControl w:val="0"/>
                    <w:snapToGrid w:val="0"/>
                    <w:jc w:val="center"/>
                    <w:rPr>
                      <w:rFonts w:eastAsia="Lucida Sans Unicode" w:cs="Tahoma"/>
                      <w:color w:val="000000"/>
                      <w:sz w:val="18"/>
                      <w:szCs w:val="18"/>
                      <w:lang w:eastAsia="en-US" w:bidi="en-US"/>
                    </w:rPr>
                  </w:pPr>
                  <w:r w:rsidRPr="00AB1579">
                    <w:rPr>
                      <w:rFonts w:eastAsia="Lucida Sans Unicode" w:cs="Tahoma"/>
                      <w:color w:val="000000"/>
                      <w:sz w:val="18"/>
                      <w:szCs w:val="18"/>
                      <w:lang w:eastAsia="en-US" w:bidi="en-US"/>
                    </w:rPr>
                    <w:t>Показатели качества</w:t>
                  </w:r>
                </w:p>
              </w:tc>
            </w:tr>
            <w:tr w:rsidR="0008045A" w:rsidRPr="00AB1579" w14:paraId="03C3C534" w14:textId="77777777" w:rsidTr="0008045A">
              <w:tc>
                <w:tcPr>
                  <w:tcW w:w="10260" w:type="dxa"/>
                  <w:gridSpan w:val="6"/>
                  <w:tcBorders>
                    <w:left w:val="single" w:sz="4" w:space="0" w:color="000000"/>
                    <w:bottom w:val="single" w:sz="4" w:space="0" w:color="000000"/>
                    <w:right w:val="single" w:sz="4" w:space="0" w:color="000000"/>
                  </w:tcBorders>
                </w:tcPr>
                <w:p w14:paraId="6DC0427E" w14:textId="77777777" w:rsidR="0008045A" w:rsidRPr="00AB1579" w:rsidRDefault="0008045A" w:rsidP="0008045A">
                  <w:pPr>
                    <w:widowControl w:val="0"/>
                    <w:snapToGrid w:val="0"/>
                    <w:ind w:left="360"/>
                    <w:contextualSpacing/>
                    <w:rPr>
                      <w:rFonts w:eastAsia="Lucida Sans Unicode" w:cs="Tahoma"/>
                      <w:b/>
                      <w:bCs/>
                      <w:color w:val="000000"/>
                      <w:sz w:val="18"/>
                      <w:szCs w:val="18"/>
                      <w:lang w:eastAsia="en-US" w:bidi="en-US"/>
                    </w:rPr>
                  </w:pPr>
                  <w:r w:rsidRPr="00AB1579">
                    <w:rPr>
                      <w:rFonts w:eastAsia="Lucida Sans Unicode" w:cs="Tahoma"/>
                      <w:b/>
                      <w:bCs/>
                      <w:color w:val="000000"/>
                      <w:sz w:val="18"/>
                      <w:szCs w:val="18"/>
                      <w:lang w:eastAsia="en-US" w:bidi="en-US"/>
                    </w:rPr>
                    <w:t xml:space="preserve">1 </w:t>
                  </w:r>
                  <w:proofErr w:type="gramStart"/>
                  <w:r w:rsidRPr="00AB1579">
                    <w:rPr>
                      <w:rFonts w:eastAsia="Lucida Sans Unicode" w:cs="Tahoma"/>
                      <w:b/>
                      <w:bCs/>
                      <w:color w:val="000000"/>
                      <w:sz w:val="18"/>
                      <w:szCs w:val="18"/>
                      <w:lang w:eastAsia="en-US" w:bidi="en-US"/>
                    </w:rPr>
                    <w:t>Базисные  нормы</w:t>
                  </w:r>
                  <w:proofErr w:type="gramEnd"/>
                  <w:r w:rsidRPr="00AB1579">
                    <w:rPr>
                      <w:rFonts w:eastAsia="Lucida Sans Unicode" w:cs="Tahoma"/>
                      <w:b/>
                      <w:bCs/>
                      <w:color w:val="000000"/>
                      <w:sz w:val="18"/>
                      <w:szCs w:val="18"/>
                      <w:lang w:eastAsia="en-US" w:bidi="en-US"/>
                    </w:rPr>
                    <w:t xml:space="preserve"> </w:t>
                  </w:r>
                </w:p>
              </w:tc>
            </w:tr>
            <w:tr w:rsidR="0008045A" w:rsidRPr="00AB1579" w14:paraId="11490BE8" w14:textId="77777777" w:rsidTr="0008045A">
              <w:trPr>
                <w:trHeight w:val="190"/>
              </w:trPr>
              <w:tc>
                <w:tcPr>
                  <w:tcW w:w="709" w:type="dxa"/>
                  <w:tcBorders>
                    <w:top w:val="single" w:sz="4" w:space="0" w:color="000000"/>
                    <w:left w:val="single" w:sz="4" w:space="0" w:color="000000"/>
                    <w:bottom w:val="single" w:sz="4" w:space="0" w:color="000000"/>
                  </w:tcBorders>
                </w:tcPr>
                <w:p w14:paraId="0870FEE3" w14:textId="77777777" w:rsidR="0008045A" w:rsidRPr="00AB1579" w:rsidRDefault="0008045A" w:rsidP="0008045A">
                  <w:pPr>
                    <w:widowControl w:val="0"/>
                    <w:snapToGrid w:val="0"/>
                    <w:jc w:val="center"/>
                    <w:rPr>
                      <w:rFonts w:eastAsia="Lucida Sans Unicode" w:cs="Tahoma"/>
                      <w:color w:val="000000"/>
                      <w:sz w:val="18"/>
                      <w:szCs w:val="18"/>
                      <w:lang w:eastAsia="en-US" w:bidi="en-US"/>
                    </w:rPr>
                  </w:pPr>
                  <w:r w:rsidRPr="00AB1579">
                    <w:rPr>
                      <w:rFonts w:eastAsia="Lucida Sans Unicode" w:cs="Tahoma"/>
                      <w:color w:val="000000"/>
                      <w:sz w:val="18"/>
                      <w:szCs w:val="18"/>
                      <w:lang w:eastAsia="en-US" w:bidi="en-US"/>
                    </w:rPr>
                    <w:t>1.1</w:t>
                  </w:r>
                </w:p>
              </w:tc>
              <w:tc>
                <w:tcPr>
                  <w:tcW w:w="2869" w:type="dxa"/>
                  <w:tcBorders>
                    <w:top w:val="single" w:sz="4" w:space="0" w:color="000000"/>
                    <w:left w:val="single" w:sz="4" w:space="0" w:color="000000"/>
                    <w:bottom w:val="single" w:sz="4" w:space="0" w:color="000000"/>
                  </w:tcBorders>
                </w:tcPr>
                <w:p w14:paraId="71EEF745" w14:textId="77777777" w:rsidR="0008045A" w:rsidRPr="00AB1579" w:rsidRDefault="0008045A" w:rsidP="0008045A">
                  <w:pPr>
                    <w:widowControl w:val="0"/>
                    <w:snapToGrid w:val="0"/>
                    <w:jc w:val="both"/>
                    <w:rPr>
                      <w:rFonts w:eastAsia="Lucida Sans Unicode" w:cs="Tahoma"/>
                      <w:iCs/>
                      <w:color w:val="000000"/>
                      <w:sz w:val="18"/>
                      <w:szCs w:val="18"/>
                      <w:lang w:eastAsia="en-US" w:bidi="en-US"/>
                    </w:rPr>
                  </w:pPr>
                  <w:r w:rsidRPr="00AB1579">
                    <w:rPr>
                      <w:rFonts w:eastAsia="Lucida Sans Unicode" w:cs="Tahoma"/>
                      <w:iCs/>
                      <w:color w:val="000000"/>
                      <w:sz w:val="18"/>
                      <w:szCs w:val="18"/>
                      <w:lang w:eastAsia="en-US" w:bidi="en-US"/>
                    </w:rPr>
                    <w:t>Влажность, %</w:t>
                  </w:r>
                </w:p>
              </w:tc>
              <w:tc>
                <w:tcPr>
                  <w:tcW w:w="6682" w:type="dxa"/>
                  <w:gridSpan w:val="4"/>
                  <w:tcBorders>
                    <w:top w:val="single" w:sz="4" w:space="0" w:color="000000"/>
                    <w:left w:val="single" w:sz="4" w:space="0" w:color="000000"/>
                    <w:bottom w:val="single" w:sz="4" w:space="0" w:color="000000"/>
                    <w:right w:val="single" w:sz="4" w:space="0" w:color="000000"/>
                  </w:tcBorders>
                </w:tcPr>
                <w:p w14:paraId="779103BB" w14:textId="77777777" w:rsidR="0008045A" w:rsidRPr="00AB1579" w:rsidRDefault="0008045A" w:rsidP="0008045A">
                  <w:pPr>
                    <w:widowControl w:val="0"/>
                    <w:snapToGrid w:val="0"/>
                    <w:jc w:val="center"/>
                    <w:rPr>
                      <w:rFonts w:eastAsia="Lucida Sans Unicode" w:cs="Tahoma"/>
                      <w:color w:val="000000"/>
                      <w:sz w:val="18"/>
                      <w:szCs w:val="18"/>
                      <w:lang w:eastAsia="en-US" w:bidi="en-US"/>
                    </w:rPr>
                  </w:pPr>
                  <w:r w:rsidRPr="00AB1579">
                    <w:rPr>
                      <w:rFonts w:eastAsia="Lucida Sans Unicode" w:cs="Tahoma"/>
                      <w:color w:val="000000"/>
                      <w:sz w:val="18"/>
                      <w:szCs w:val="18"/>
                      <w:lang w:eastAsia="en-US" w:bidi="en-US"/>
                    </w:rPr>
                    <w:t>14,0</w:t>
                  </w:r>
                </w:p>
              </w:tc>
            </w:tr>
            <w:tr w:rsidR="0008045A" w:rsidRPr="00AB1579" w14:paraId="3468FE9B" w14:textId="77777777" w:rsidTr="0008045A">
              <w:trPr>
                <w:trHeight w:val="190"/>
              </w:trPr>
              <w:tc>
                <w:tcPr>
                  <w:tcW w:w="709" w:type="dxa"/>
                  <w:tcBorders>
                    <w:top w:val="single" w:sz="4" w:space="0" w:color="000000"/>
                    <w:left w:val="single" w:sz="4" w:space="0" w:color="000000"/>
                    <w:bottom w:val="single" w:sz="4" w:space="0" w:color="000000"/>
                  </w:tcBorders>
                </w:tcPr>
                <w:p w14:paraId="3A5A7735" w14:textId="77777777" w:rsidR="0008045A" w:rsidRPr="00AB1579" w:rsidRDefault="0008045A" w:rsidP="0008045A">
                  <w:pPr>
                    <w:widowControl w:val="0"/>
                    <w:snapToGrid w:val="0"/>
                    <w:jc w:val="center"/>
                    <w:rPr>
                      <w:rFonts w:eastAsia="Lucida Sans Unicode" w:cs="Tahoma"/>
                      <w:color w:val="000000"/>
                      <w:sz w:val="18"/>
                      <w:szCs w:val="18"/>
                      <w:lang w:eastAsia="en-US" w:bidi="en-US"/>
                    </w:rPr>
                  </w:pPr>
                  <w:r w:rsidRPr="00AB1579">
                    <w:rPr>
                      <w:rFonts w:eastAsia="Lucida Sans Unicode" w:cs="Tahoma"/>
                      <w:color w:val="000000"/>
                      <w:sz w:val="18"/>
                      <w:szCs w:val="18"/>
                      <w:lang w:eastAsia="en-US" w:bidi="en-US"/>
                    </w:rPr>
                    <w:t>1.2</w:t>
                  </w:r>
                </w:p>
              </w:tc>
              <w:tc>
                <w:tcPr>
                  <w:tcW w:w="2869" w:type="dxa"/>
                  <w:tcBorders>
                    <w:top w:val="single" w:sz="4" w:space="0" w:color="000000"/>
                    <w:left w:val="single" w:sz="4" w:space="0" w:color="000000"/>
                    <w:bottom w:val="single" w:sz="4" w:space="0" w:color="000000"/>
                  </w:tcBorders>
                </w:tcPr>
                <w:p w14:paraId="3B9C015F" w14:textId="77777777" w:rsidR="0008045A" w:rsidRPr="00AB1579" w:rsidRDefault="0008045A" w:rsidP="0008045A">
                  <w:pPr>
                    <w:widowControl w:val="0"/>
                    <w:snapToGrid w:val="0"/>
                    <w:jc w:val="both"/>
                    <w:rPr>
                      <w:rFonts w:eastAsia="Lucida Sans Unicode" w:cs="Tahoma"/>
                      <w:color w:val="000000"/>
                      <w:sz w:val="18"/>
                      <w:szCs w:val="18"/>
                      <w:lang w:eastAsia="en-US" w:bidi="en-US"/>
                    </w:rPr>
                  </w:pPr>
                  <w:r w:rsidRPr="00AB1579">
                    <w:rPr>
                      <w:rFonts w:eastAsia="Lucida Sans Unicode" w:cs="Tahoma"/>
                      <w:color w:val="000000"/>
                      <w:sz w:val="18"/>
                      <w:szCs w:val="18"/>
                      <w:lang w:eastAsia="en-US" w:bidi="en-US"/>
                    </w:rPr>
                    <w:t>Сорная примесь, %,</w:t>
                  </w:r>
                </w:p>
              </w:tc>
              <w:tc>
                <w:tcPr>
                  <w:tcW w:w="6682" w:type="dxa"/>
                  <w:gridSpan w:val="4"/>
                  <w:tcBorders>
                    <w:top w:val="single" w:sz="4" w:space="0" w:color="000000"/>
                    <w:left w:val="single" w:sz="4" w:space="0" w:color="000000"/>
                    <w:bottom w:val="single" w:sz="4" w:space="0" w:color="000000"/>
                    <w:right w:val="single" w:sz="4" w:space="0" w:color="000000"/>
                  </w:tcBorders>
                </w:tcPr>
                <w:p w14:paraId="6AED8089" w14:textId="77777777" w:rsidR="0008045A" w:rsidRPr="00AB1579" w:rsidRDefault="0008045A" w:rsidP="0008045A">
                  <w:pPr>
                    <w:widowControl w:val="0"/>
                    <w:snapToGrid w:val="0"/>
                    <w:jc w:val="center"/>
                    <w:rPr>
                      <w:rFonts w:eastAsia="Lucida Sans Unicode" w:cs="Tahoma"/>
                      <w:color w:val="000000"/>
                      <w:sz w:val="18"/>
                      <w:szCs w:val="18"/>
                      <w:lang w:eastAsia="en-US" w:bidi="en-US"/>
                    </w:rPr>
                  </w:pPr>
                  <w:r w:rsidRPr="00AB1579">
                    <w:rPr>
                      <w:rFonts w:eastAsia="Lucida Sans Unicode" w:cs="Tahoma"/>
                      <w:color w:val="000000"/>
                      <w:sz w:val="18"/>
                      <w:szCs w:val="18"/>
                      <w:lang w:eastAsia="en-US" w:bidi="en-US"/>
                    </w:rPr>
                    <w:t>3,0</w:t>
                  </w:r>
                </w:p>
              </w:tc>
            </w:tr>
            <w:tr w:rsidR="0008045A" w:rsidRPr="00AB1579" w14:paraId="49F87757" w14:textId="77777777" w:rsidTr="0008045A">
              <w:trPr>
                <w:trHeight w:val="190"/>
              </w:trPr>
              <w:tc>
                <w:tcPr>
                  <w:tcW w:w="709" w:type="dxa"/>
                  <w:tcBorders>
                    <w:top w:val="single" w:sz="4" w:space="0" w:color="000000"/>
                    <w:left w:val="single" w:sz="4" w:space="0" w:color="000000"/>
                    <w:bottom w:val="single" w:sz="4" w:space="0" w:color="000000"/>
                  </w:tcBorders>
                </w:tcPr>
                <w:p w14:paraId="3AFC5D72" w14:textId="77777777" w:rsidR="0008045A" w:rsidRPr="00AB1579" w:rsidRDefault="0008045A" w:rsidP="0008045A">
                  <w:pPr>
                    <w:widowControl w:val="0"/>
                    <w:snapToGrid w:val="0"/>
                    <w:jc w:val="center"/>
                    <w:rPr>
                      <w:rFonts w:eastAsia="Lucida Sans Unicode" w:cs="Tahoma"/>
                      <w:color w:val="000000"/>
                      <w:sz w:val="18"/>
                      <w:szCs w:val="18"/>
                      <w:lang w:eastAsia="en-US" w:bidi="en-US"/>
                    </w:rPr>
                  </w:pPr>
                  <w:r w:rsidRPr="00AB1579">
                    <w:rPr>
                      <w:rFonts w:eastAsia="Lucida Sans Unicode" w:cs="Tahoma"/>
                      <w:color w:val="000000"/>
                      <w:sz w:val="18"/>
                      <w:szCs w:val="18"/>
                      <w:lang w:eastAsia="en-US" w:bidi="en-US"/>
                    </w:rPr>
                    <w:t>1.3</w:t>
                  </w:r>
                </w:p>
              </w:tc>
              <w:tc>
                <w:tcPr>
                  <w:tcW w:w="2869" w:type="dxa"/>
                  <w:tcBorders>
                    <w:top w:val="single" w:sz="4" w:space="0" w:color="000000"/>
                    <w:left w:val="single" w:sz="4" w:space="0" w:color="000000"/>
                    <w:bottom w:val="single" w:sz="4" w:space="0" w:color="000000"/>
                  </w:tcBorders>
                </w:tcPr>
                <w:p w14:paraId="7E99AFC8" w14:textId="77777777" w:rsidR="0008045A" w:rsidRPr="00AB1579" w:rsidRDefault="0008045A" w:rsidP="0008045A">
                  <w:pPr>
                    <w:widowControl w:val="0"/>
                    <w:snapToGrid w:val="0"/>
                    <w:jc w:val="both"/>
                    <w:rPr>
                      <w:rFonts w:eastAsia="Lucida Sans Unicode" w:cs="Tahoma"/>
                      <w:color w:val="000000"/>
                      <w:sz w:val="18"/>
                      <w:szCs w:val="18"/>
                      <w:lang w:eastAsia="en-US" w:bidi="en-US"/>
                    </w:rPr>
                  </w:pPr>
                  <w:r w:rsidRPr="00AB1579">
                    <w:rPr>
                      <w:rFonts w:eastAsia="Lucida Sans Unicode" w:cs="Tahoma"/>
                      <w:color w:val="000000"/>
                      <w:sz w:val="18"/>
                      <w:szCs w:val="18"/>
                      <w:lang w:eastAsia="en-US" w:bidi="en-US"/>
                    </w:rPr>
                    <w:t xml:space="preserve">Зерновая </w:t>
                  </w:r>
                  <w:proofErr w:type="gramStart"/>
                  <w:r w:rsidRPr="00AB1579">
                    <w:rPr>
                      <w:rFonts w:eastAsia="Lucida Sans Unicode" w:cs="Tahoma"/>
                      <w:color w:val="000000"/>
                      <w:sz w:val="18"/>
                      <w:szCs w:val="18"/>
                      <w:lang w:eastAsia="en-US" w:bidi="en-US"/>
                    </w:rPr>
                    <w:t>примесь,%</w:t>
                  </w:r>
                  <w:proofErr w:type="gramEnd"/>
                </w:p>
              </w:tc>
              <w:tc>
                <w:tcPr>
                  <w:tcW w:w="6682" w:type="dxa"/>
                  <w:gridSpan w:val="4"/>
                  <w:tcBorders>
                    <w:top w:val="single" w:sz="4" w:space="0" w:color="000000"/>
                    <w:left w:val="single" w:sz="4" w:space="0" w:color="000000"/>
                    <w:bottom w:val="single" w:sz="4" w:space="0" w:color="000000"/>
                    <w:right w:val="single" w:sz="4" w:space="0" w:color="000000"/>
                  </w:tcBorders>
                </w:tcPr>
                <w:p w14:paraId="68F995E6" w14:textId="77777777" w:rsidR="0008045A" w:rsidRPr="00AB1579" w:rsidRDefault="0008045A" w:rsidP="0008045A">
                  <w:pPr>
                    <w:widowControl w:val="0"/>
                    <w:snapToGrid w:val="0"/>
                    <w:jc w:val="center"/>
                    <w:rPr>
                      <w:rFonts w:eastAsia="Lucida Sans Unicode" w:cs="Tahoma"/>
                      <w:color w:val="000000"/>
                      <w:sz w:val="18"/>
                      <w:szCs w:val="18"/>
                      <w:lang w:eastAsia="en-US" w:bidi="en-US"/>
                    </w:rPr>
                  </w:pPr>
                  <w:r w:rsidRPr="00AB1579">
                    <w:rPr>
                      <w:rFonts w:eastAsia="Lucida Sans Unicode" w:cs="Tahoma"/>
                      <w:color w:val="000000"/>
                      <w:sz w:val="18"/>
                      <w:szCs w:val="18"/>
                      <w:lang w:eastAsia="en-US" w:bidi="en-US"/>
                    </w:rPr>
                    <w:t>10,0</w:t>
                  </w:r>
                </w:p>
              </w:tc>
            </w:tr>
            <w:tr w:rsidR="0008045A" w:rsidRPr="00AB1579" w14:paraId="26C7DC83" w14:textId="77777777" w:rsidTr="0008045A">
              <w:trPr>
                <w:trHeight w:val="190"/>
              </w:trPr>
              <w:tc>
                <w:tcPr>
                  <w:tcW w:w="709" w:type="dxa"/>
                  <w:tcBorders>
                    <w:top w:val="single" w:sz="4" w:space="0" w:color="000000"/>
                    <w:left w:val="single" w:sz="4" w:space="0" w:color="000000"/>
                    <w:bottom w:val="single" w:sz="4" w:space="0" w:color="000000"/>
                  </w:tcBorders>
                </w:tcPr>
                <w:p w14:paraId="5C0715D4" w14:textId="77777777" w:rsidR="0008045A" w:rsidRPr="00AB1579" w:rsidRDefault="0008045A" w:rsidP="0008045A">
                  <w:pPr>
                    <w:widowControl w:val="0"/>
                    <w:snapToGrid w:val="0"/>
                    <w:jc w:val="center"/>
                    <w:rPr>
                      <w:rFonts w:eastAsia="Lucida Sans Unicode" w:cs="Tahoma"/>
                      <w:color w:val="000000"/>
                      <w:sz w:val="18"/>
                      <w:szCs w:val="18"/>
                      <w:lang w:eastAsia="en-US" w:bidi="en-US"/>
                    </w:rPr>
                  </w:pPr>
                  <w:r w:rsidRPr="00AB1579">
                    <w:rPr>
                      <w:rFonts w:eastAsia="Lucida Sans Unicode" w:cs="Tahoma"/>
                      <w:color w:val="000000"/>
                      <w:sz w:val="18"/>
                      <w:szCs w:val="18"/>
                      <w:lang w:eastAsia="en-US" w:bidi="en-US"/>
                    </w:rPr>
                    <w:t>1.4</w:t>
                  </w:r>
                </w:p>
              </w:tc>
              <w:tc>
                <w:tcPr>
                  <w:tcW w:w="2869" w:type="dxa"/>
                  <w:tcBorders>
                    <w:top w:val="single" w:sz="4" w:space="0" w:color="000000"/>
                    <w:left w:val="single" w:sz="4" w:space="0" w:color="000000"/>
                    <w:bottom w:val="single" w:sz="4" w:space="0" w:color="000000"/>
                  </w:tcBorders>
                </w:tcPr>
                <w:p w14:paraId="16DD3BF6" w14:textId="77777777" w:rsidR="0008045A" w:rsidRPr="00AB1579" w:rsidRDefault="0008045A" w:rsidP="0008045A">
                  <w:pPr>
                    <w:widowControl w:val="0"/>
                    <w:snapToGrid w:val="0"/>
                    <w:jc w:val="both"/>
                    <w:rPr>
                      <w:rFonts w:eastAsia="Lucida Sans Unicode" w:cs="Tahoma"/>
                      <w:color w:val="000000"/>
                      <w:sz w:val="18"/>
                      <w:szCs w:val="18"/>
                      <w:lang w:val="en-US" w:eastAsia="en-US" w:bidi="en-US"/>
                    </w:rPr>
                  </w:pPr>
                  <w:r w:rsidRPr="00AB1579">
                    <w:rPr>
                      <w:rFonts w:eastAsia="Lucida Sans Unicode" w:cs="Tahoma"/>
                      <w:color w:val="000000"/>
                      <w:sz w:val="18"/>
                      <w:szCs w:val="18"/>
                      <w:lang w:eastAsia="en-US" w:bidi="en-US"/>
                    </w:rPr>
                    <w:t xml:space="preserve">Содержание амброзии, </w:t>
                  </w:r>
                  <w:proofErr w:type="spellStart"/>
                  <w:r w:rsidRPr="00AB1579">
                    <w:rPr>
                      <w:rFonts w:eastAsia="Lucida Sans Unicode" w:cs="Tahoma"/>
                      <w:color w:val="000000"/>
                      <w:sz w:val="18"/>
                      <w:szCs w:val="18"/>
                      <w:lang w:eastAsia="en-US" w:bidi="en-US"/>
                    </w:rPr>
                    <w:t>шт</w:t>
                  </w:r>
                  <w:proofErr w:type="spellEnd"/>
                  <w:r w:rsidRPr="00AB1579">
                    <w:rPr>
                      <w:rFonts w:eastAsia="Lucida Sans Unicode" w:cs="Tahoma"/>
                      <w:color w:val="000000"/>
                      <w:sz w:val="18"/>
                      <w:szCs w:val="18"/>
                      <w:lang w:eastAsia="en-US" w:bidi="en-US"/>
                    </w:rPr>
                    <w:t>\кг</w:t>
                  </w:r>
                </w:p>
              </w:tc>
              <w:tc>
                <w:tcPr>
                  <w:tcW w:w="6682" w:type="dxa"/>
                  <w:gridSpan w:val="4"/>
                  <w:tcBorders>
                    <w:top w:val="single" w:sz="4" w:space="0" w:color="000000"/>
                    <w:left w:val="single" w:sz="4" w:space="0" w:color="000000"/>
                    <w:bottom w:val="single" w:sz="4" w:space="0" w:color="000000"/>
                    <w:right w:val="single" w:sz="4" w:space="0" w:color="000000"/>
                  </w:tcBorders>
                </w:tcPr>
                <w:p w14:paraId="40520CF5" w14:textId="77777777" w:rsidR="0008045A" w:rsidRPr="00AB1579" w:rsidRDefault="0008045A" w:rsidP="0008045A">
                  <w:pPr>
                    <w:widowControl w:val="0"/>
                    <w:snapToGrid w:val="0"/>
                    <w:jc w:val="center"/>
                    <w:rPr>
                      <w:rFonts w:eastAsia="Lucida Sans Unicode" w:cs="Tahoma"/>
                      <w:color w:val="000000"/>
                      <w:sz w:val="18"/>
                      <w:szCs w:val="18"/>
                      <w:lang w:eastAsia="en-US" w:bidi="en-US"/>
                    </w:rPr>
                  </w:pPr>
                  <w:r w:rsidRPr="00AB1579">
                    <w:rPr>
                      <w:rFonts w:eastAsia="Lucida Sans Unicode" w:cs="Tahoma"/>
                      <w:color w:val="000000"/>
                      <w:sz w:val="18"/>
                      <w:szCs w:val="18"/>
                      <w:lang w:eastAsia="en-US" w:bidi="en-US"/>
                    </w:rPr>
                    <w:t>10</w:t>
                  </w:r>
                </w:p>
              </w:tc>
            </w:tr>
            <w:tr w:rsidR="0008045A" w:rsidRPr="00AB1579" w14:paraId="5BE02C99" w14:textId="77777777" w:rsidTr="0008045A">
              <w:trPr>
                <w:trHeight w:val="190"/>
              </w:trPr>
              <w:tc>
                <w:tcPr>
                  <w:tcW w:w="709" w:type="dxa"/>
                  <w:tcBorders>
                    <w:top w:val="single" w:sz="4" w:space="0" w:color="000000"/>
                    <w:left w:val="single" w:sz="4" w:space="0" w:color="000000"/>
                    <w:bottom w:val="single" w:sz="4" w:space="0" w:color="000000"/>
                  </w:tcBorders>
                </w:tcPr>
                <w:p w14:paraId="5C634855" w14:textId="77777777" w:rsidR="0008045A" w:rsidRPr="00AB1579" w:rsidRDefault="0008045A" w:rsidP="0008045A">
                  <w:pPr>
                    <w:widowControl w:val="0"/>
                    <w:snapToGrid w:val="0"/>
                    <w:jc w:val="center"/>
                    <w:rPr>
                      <w:rFonts w:eastAsia="Lucida Sans Unicode" w:cs="Tahoma"/>
                      <w:color w:val="000000"/>
                      <w:sz w:val="18"/>
                      <w:szCs w:val="18"/>
                      <w:lang w:eastAsia="en-US" w:bidi="en-US"/>
                    </w:rPr>
                  </w:pPr>
                  <w:r w:rsidRPr="00AB1579">
                    <w:rPr>
                      <w:rFonts w:eastAsia="Lucida Sans Unicode" w:cs="Tahoma"/>
                      <w:color w:val="000000"/>
                      <w:sz w:val="18"/>
                      <w:szCs w:val="18"/>
                      <w:lang w:eastAsia="en-US" w:bidi="en-US"/>
                    </w:rPr>
                    <w:t>1.5</w:t>
                  </w:r>
                </w:p>
              </w:tc>
              <w:tc>
                <w:tcPr>
                  <w:tcW w:w="2869" w:type="dxa"/>
                  <w:tcBorders>
                    <w:top w:val="single" w:sz="4" w:space="0" w:color="000000"/>
                    <w:left w:val="single" w:sz="4" w:space="0" w:color="000000"/>
                    <w:bottom w:val="single" w:sz="4" w:space="0" w:color="000000"/>
                  </w:tcBorders>
                </w:tcPr>
                <w:p w14:paraId="67DACE4D" w14:textId="77777777" w:rsidR="0008045A" w:rsidRPr="00AB1579" w:rsidRDefault="0008045A" w:rsidP="0008045A">
                  <w:pPr>
                    <w:widowControl w:val="0"/>
                    <w:tabs>
                      <w:tab w:val="left" w:pos="10206"/>
                    </w:tabs>
                    <w:jc w:val="both"/>
                    <w:rPr>
                      <w:rFonts w:eastAsia="Lucida Sans Unicode" w:cs="Tahoma"/>
                      <w:color w:val="000000"/>
                      <w:sz w:val="18"/>
                      <w:szCs w:val="18"/>
                      <w:lang w:eastAsia="en-US" w:bidi="en-US"/>
                    </w:rPr>
                  </w:pPr>
                  <w:r w:rsidRPr="00AB1579">
                    <w:rPr>
                      <w:rFonts w:eastAsia="Lucida Sans Unicode" w:cs="Tahoma"/>
                      <w:color w:val="000000"/>
                      <w:sz w:val="18"/>
                      <w:szCs w:val="18"/>
                      <w:lang w:eastAsia="en-US" w:bidi="en-US"/>
                    </w:rPr>
                    <w:t>Зараженность вредителями</w:t>
                  </w:r>
                </w:p>
              </w:tc>
              <w:tc>
                <w:tcPr>
                  <w:tcW w:w="6682" w:type="dxa"/>
                  <w:gridSpan w:val="4"/>
                  <w:tcBorders>
                    <w:top w:val="single" w:sz="4" w:space="0" w:color="000000"/>
                    <w:left w:val="single" w:sz="4" w:space="0" w:color="000000"/>
                    <w:bottom w:val="single" w:sz="4" w:space="0" w:color="000000"/>
                    <w:right w:val="single" w:sz="4" w:space="0" w:color="000000"/>
                  </w:tcBorders>
                </w:tcPr>
                <w:p w14:paraId="50294F9D" w14:textId="77777777" w:rsidR="0008045A" w:rsidRPr="00AB1579" w:rsidRDefault="0008045A" w:rsidP="0008045A">
                  <w:pPr>
                    <w:widowControl w:val="0"/>
                    <w:snapToGrid w:val="0"/>
                    <w:jc w:val="center"/>
                    <w:rPr>
                      <w:rFonts w:eastAsia="Lucida Sans Unicode" w:cs="Tahoma"/>
                      <w:color w:val="000000"/>
                      <w:sz w:val="18"/>
                      <w:szCs w:val="18"/>
                      <w:lang w:eastAsia="en-US" w:bidi="en-US"/>
                    </w:rPr>
                  </w:pPr>
                  <w:r w:rsidRPr="00AB1579">
                    <w:rPr>
                      <w:rFonts w:eastAsia="Lucida Sans Unicode" w:cs="Tahoma"/>
                      <w:color w:val="000000"/>
                      <w:sz w:val="18"/>
                      <w:szCs w:val="18"/>
                      <w:lang w:eastAsia="en-US" w:bidi="en-US"/>
                    </w:rPr>
                    <w:t>Не допускается, кроме зараженности клещом не выше I степени</w:t>
                  </w:r>
                </w:p>
              </w:tc>
            </w:tr>
            <w:tr w:rsidR="0008045A" w:rsidRPr="00AB1579" w14:paraId="425507AB" w14:textId="77777777" w:rsidTr="0008045A">
              <w:trPr>
                <w:trHeight w:val="167"/>
              </w:trPr>
              <w:tc>
                <w:tcPr>
                  <w:tcW w:w="10260" w:type="dxa"/>
                  <w:gridSpan w:val="6"/>
                  <w:tcBorders>
                    <w:left w:val="single" w:sz="4" w:space="0" w:color="000000"/>
                    <w:bottom w:val="single" w:sz="4" w:space="0" w:color="000000"/>
                    <w:right w:val="single" w:sz="4" w:space="0" w:color="000000"/>
                  </w:tcBorders>
                </w:tcPr>
                <w:p w14:paraId="421BDF5F" w14:textId="77777777" w:rsidR="0008045A" w:rsidRPr="00AB1579" w:rsidRDefault="0008045A" w:rsidP="0008045A">
                  <w:pPr>
                    <w:widowControl w:val="0"/>
                    <w:snapToGrid w:val="0"/>
                    <w:ind w:left="360"/>
                    <w:contextualSpacing/>
                    <w:rPr>
                      <w:rFonts w:eastAsia="Lucida Sans Unicode" w:cs="Tahoma"/>
                      <w:color w:val="000000"/>
                      <w:sz w:val="18"/>
                      <w:szCs w:val="18"/>
                      <w:lang w:eastAsia="en-US" w:bidi="en-US"/>
                    </w:rPr>
                  </w:pPr>
                  <w:r w:rsidRPr="00AB1579">
                    <w:rPr>
                      <w:rFonts w:eastAsia="Lucida Sans Unicode" w:cs="Tahoma"/>
                      <w:b/>
                      <w:bCs/>
                      <w:color w:val="000000"/>
                      <w:sz w:val="18"/>
                      <w:szCs w:val="18"/>
                      <w:lang w:eastAsia="en-US" w:bidi="en-US"/>
                    </w:rPr>
                    <w:t xml:space="preserve">2 Ограничительные нормы при закупках </w:t>
                  </w:r>
                </w:p>
              </w:tc>
            </w:tr>
            <w:tr w:rsidR="0008045A" w:rsidRPr="00AB1579" w14:paraId="1BA8D768" w14:textId="77777777" w:rsidTr="0008045A">
              <w:tc>
                <w:tcPr>
                  <w:tcW w:w="709" w:type="dxa"/>
                  <w:tcBorders>
                    <w:top w:val="single" w:sz="4" w:space="0" w:color="000000"/>
                    <w:left w:val="single" w:sz="4" w:space="0" w:color="000000"/>
                    <w:bottom w:val="single" w:sz="4" w:space="0" w:color="000000"/>
                  </w:tcBorders>
                </w:tcPr>
                <w:p w14:paraId="531401E3" w14:textId="77777777" w:rsidR="0008045A" w:rsidRPr="00AB1579" w:rsidRDefault="0008045A" w:rsidP="0008045A">
                  <w:pPr>
                    <w:widowControl w:val="0"/>
                    <w:snapToGrid w:val="0"/>
                    <w:rPr>
                      <w:rFonts w:eastAsia="Lucida Sans Unicode" w:cs="Tahoma"/>
                      <w:color w:val="000000"/>
                      <w:sz w:val="18"/>
                      <w:szCs w:val="18"/>
                      <w:lang w:val="en-US" w:eastAsia="en-US" w:bidi="en-US"/>
                    </w:rPr>
                  </w:pPr>
                  <w:r w:rsidRPr="00AB1579">
                    <w:rPr>
                      <w:rFonts w:eastAsia="Lucida Sans Unicode" w:cs="Tahoma"/>
                      <w:color w:val="000000"/>
                      <w:sz w:val="18"/>
                      <w:szCs w:val="18"/>
                      <w:lang w:val="en-US" w:eastAsia="en-US" w:bidi="en-US"/>
                    </w:rPr>
                    <w:t>№ п/п</w:t>
                  </w:r>
                </w:p>
              </w:tc>
              <w:tc>
                <w:tcPr>
                  <w:tcW w:w="6408" w:type="dxa"/>
                  <w:gridSpan w:val="3"/>
                  <w:tcBorders>
                    <w:top w:val="single" w:sz="4" w:space="0" w:color="000000"/>
                    <w:left w:val="single" w:sz="4" w:space="0" w:color="000000"/>
                    <w:bottom w:val="single" w:sz="4" w:space="0" w:color="000000"/>
                  </w:tcBorders>
                </w:tcPr>
                <w:p w14:paraId="41994857" w14:textId="77777777" w:rsidR="0008045A" w:rsidRPr="00AB1579" w:rsidRDefault="0008045A" w:rsidP="0008045A">
                  <w:pPr>
                    <w:widowControl w:val="0"/>
                    <w:snapToGrid w:val="0"/>
                    <w:jc w:val="center"/>
                    <w:rPr>
                      <w:rFonts w:eastAsia="Lucida Sans Unicode" w:cs="Tahoma"/>
                      <w:color w:val="000000"/>
                      <w:sz w:val="18"/>
                      <w:szCs w:val="18"/>
                      <w:lang w:eastAsia="en-US" w:bidi="en-US"/>
                    </w:rPr>
                  </w:pPr>
                  <w:proofErr w:type="spellStart"/>
                  <w:r w:rsidRPr="00AB1579">
                    <w:rPr>
                      <w:rFonts w:eastAsia="Lucida Sans Unicode" w:cs="Tahoma"/>
                      <w:color w:val="000000"/>
                      <w:sz w:val="18"/>
                      <w:szCs w:val="18"/>
                      <w:lang w:val="en-US" w:eastAsia="en-US" w:bidi="en-US"/>
                    </w:rPr>
                    <w:t>Наименование</w:t>
                  </w:r>
                  <w:proofErr w:type="spellEnd"/>
                  <w:r w:rsidRPr="00AB1579">
                    <w:rPr>
                      <w:rFonts w:eastAsia="Lucida Sans Unicode" w:cs="Tahoma"/>
                      <w:color w:val="000000"/>
                      <w:sz w:val="18"/>
                      <w:szCs w:val="18"/>
                      <w:lang w:val="en-US" w:eastAsia="en-US" w:bidi="en-US"/>
                    </w:rPr>
                    <w:t xml:space="preserve"> </w:t>
                  </w:r>
                  <w:proofErr w:type="spellStart"/>
                  <w:r w:rsidRPr="00AB1579">
                    <w:rPr>
                      <w:rFonts w:eastAsia="Lucida Sans Unicode" w:cs="Tahoma"/>
                      <w:color w:val="000000"/>
                      <w:sz w:val="18"/>
                      <w:szCs w:val="18"/>
                      <w:lang w:val="en-US" w:eastAsia="en-US" w:bidi="en-US"/>
                    </w:rPr>
                    <w:t>показателя</w:t>
                  </w:r>
                  <w:proofErr w:type="spellEnd"/>
                </w:p>
              </w:tc>
              <w:tc>
                <w:tcPr>
                  <w:tcW w:w="1564" w:type="dxa"/>
                  <w:tcBorders>
                    <w:top w:val="single" w:sz="4" w:space="0" w:color="000000"/>
                    <w:left w:val="single" w:sz="4" w:space="0" w:color="000000"/>
                    <w:bottom w:val="single" w:sz="4" w:space="0" w:color="000000"/>
                  </w:tcBorders>
                </w:tcPr>
                <w:p w14:paraId="30791A82" w14:textId="77777777" w:rsidR="0008045A" w:rsidRPr="00AB1579" w:rsidRDefault="0008045A" w:rsidP="0008045A">
                  <w:pPr>
                    <w:widowControl w:val="0"/>
                    <w:snapToGrid w:val="0"/>
                    <w:jc w:val="center"/>
                    <w:rPr>
                      <w:rFonts w:eastAsia="Lucida Sans Unicode" w:cs="Tahoma"/>
                      <w:color w:val="000000"/>
                      <w:sz w:val="18"/>
                      <w:szCs w:val="18"/>
                      <w:lang w:eastAsia="en-US" w:bidi="en-US"/>
                    </w:rPr>
                  </w:pPr>
                  <w:r w:rsidRPr="00AB1579">
                    <w:rPr>
                      <w:rFonts w:eastAsia="Lucida Sans Unicode" w:cs="Tahoma"/>
                      <w:color w:val="000000"/>
                      <w:sz w:val="18"/>
                      <w:szCs w:val="18"/>
                      <w:lang w:eastAsia="en-US" w:bidi="en-US"/>
                    </w:rPr>
                    <w:t>Метод проведения анализа</w:t>
                  </w:r>
                </w:p>
              </w:tc>
              <w:tc>
                <w:tcPr>
                  <w:tcW w:w="1579" w:type="dxa"/>
                  <w:tcBorders>
                    <w:top w:val="single" w:sz="4" w:space="0" w:color="000000"/>
                    <w:left w:val="single" w:sz="4" w:space="0" w:color="000000"/>
                    <w:bottom w:val="single" w:sz="4" w:space="0" w:color="000000"/>
                    <w:right w:val="single" w:sz="4" w:space="0" w:color="000000"/>
                  </w:tcBorders>
                </w:tcPr>
                <w:p w14:paraId="30FAAC18" w14:textId="77777777" w:rsidR="0008045A" w:rsidRPr="00AB1579" w:rsidRDefault="0008045A" w:rsidP="0008045A">
                  <w:pPr>
                    <w:widowControl w:val="0"/>
                    <w:snapToGrid w:val="0"/>
                    <w:jc w:val="center"/>
                    <w:rPr>
                      <w:rFonts w:eastAsia="Lucida Sans Unicode" w:cs="Tahoma"/>
                      <w:color w:val="000000"/>
                      <w:sz w:val="18"/>
                      <w:szCs w:val="18"/>
                      <w:lang w:eastAsia="en-US" w:bidi="en-US"/>
                    </w:rPr>
                  </w:pPr>
                  <w:r w:rsidRPr="00AB1579">
                    <w:rPr>
                      <w:rFonts w:eastAsia="Lucida Sans Unicode" w:cs="Tahoma"/>
                      <w:color w:val="000000"/>
                      <w:sz w:val="18"/>
                      <w:szCs w:val="18"/>
                      <w:lang w:eastAsia="en-US" w:bidi="en-US"/>
                    </w:rPr>
                    <w:t>Показатели качества</w:t>
                  </w:r>
                </w:p>
              </w:tc>
            </w:tr>
            <w:tr w:rsidR="0008045A" w:rsidRPr="00AB1579" w14:paraId="18B7F12D" w14:textId="77777777" w:rsidTr="0008045A">
              <w:tc>
                <w:tcPr>
                  <w:tcW w:w="709" w:type="dxa"/>
                  <w:tcBorders>
                    <w:top w:val="single" w:sz="4" w:space="0" w:color="000000"/>
                    <w:left w:val="single" w:sz="4" w:space="0" w:color="000000"/>
                    <w:bottom w:val="single" w:sz="4" w:space="0" w:color="000000"/>
                  </w:tcBorders>
                </w:tcPr>
                <w:p w14:paraId="375C7D95" w14:textId="77777777" w:rsidR="0008045A" w:rsidRPr="00AB1579" w:rsidRDefault="0008045A" w:rsidP="0008045A">
                  <w:pPr>
                    <w:widowControl w:val="0"/>
                    <w:snapToGrid w:val="0"/>
                    <w:rPr>
                      <w:rFonts w:eastAsia="Lucida Sans Unicode" w:cs="Tahoma"/>
                      <w:color w:val="000000"/>
                      <w:sz w:val="18"/>
                      <w:szCs w:val="18"/>
                      <w:lang w:eastAsia="en-US" w:bidi="en-US"/>
                    </w:rPr>
                  </w:pPr>
                  <w:r w:rsidRPr="00AB1579">
                    <w:rPr>
                      <w:rFonts w:eastAsia="Lucida Sans Unicode" w:cs="Tahoma"/>
                      <w:color w:val="000000"/>
                      <w:sz w:val="18"/>
                      <w:szCs w:val="18"/>
                      <w:lang w:eastAsia="en-US" w:bidi="en-US"/>
                    </w:rPr>
                    <w:t>2.1.</w:t>
                  </w:r>
                </w:p>
              </w:tc>
              <w:tc>
                <w:tcPr>
                  <w:tcW w:w="6408" w:type="dxa"/>
                  <w:gridSpan w:val="3"/>
                  <w:tcBorders>
                    <w:top w:val="single" w:sz="4" w:space="0" w:color="000000"/>
                    <w:left w:val="single" w:sz="4" w:space="0" w:color="000000"/>
                    <w:bottom w:val="single" w:sz="4" w:space="0" w:color="000000"/>
                  </w:tcBorders>
                </w:tcPr>
                <w:p w14:paraId="724A9DEF" w14:textId="77777777" w:rsidR="0008045A" w:rsidRPr="00AB1579" w:rsidRDefault="0008045A" w:rsidP="0008045A">
                  <w:pPr>
                    <w:widowControl w:val="0"/>
                    <w:snapToGrid w:val="0"/>
                    <w:rPr>
                      <w:rFonts w:eastAsia="Lucida Sans Unicode"/>
                      <w:i/>
                      <w:iCs/>
                      <w:color w:val="000000"/>
                      <w:sz w:val="18"/>
                      <w:szCs w:val="18"/>
                      <w:lang w:eastAsia="en-US" w:bidi="en-US"/>
                    </w:rPr>
                  </w:pPr>
                  <w:r w:rsidRPr="00AB1579">
                    <w:rPr>
                      <w:rFonts w:eastAsia="Lucida Sans Unicode"/>
                      <w:color w:val="000000"/>
                      <w:sz w:val="18"/>
                      <w:szCs w:val="18"/>
                      <w:lang w:eastAsia="en-US" w:bidi="en-US"/>
                    </w:rPr>
                    <w:t>Влажность, %</w:t>
                  </w:r>
                </w:p>
              </w:tc>
              <w:tc>
                <w:tcPr>
                  <w:tcW w:w="1564" w:type="dxa"/>
                  <w:tcBorders>
                    <w:top w:val="single" w:sz="4" w:space="0" w:color="000000"/>
                    <w:left w:val="single" w:sz="4" w:space="0" w:color="000000"/>
                    <w:bottom w:val="single" w:sz="4" w:space="0" w:color="000000"/>
                  </w:tcBorders>
                </w:tcPr>
                <w:p w14:paraId="3399CDBD" w14:textId="77777777" w:rsidR="0008045A" w:rsidRPr="00AB1579" w:rsidRDefault="0008045A" w:rsidP="0008045A">
                  <w:pPr>
                    <w:widowControl w:val="0"/>
                    <w:snapToGrid w:val="0"/>
                    <w:jc w:val="center"/>
                    <w:rPr>
                      <w:rFonts w:eastAsia="Lucida Sans Unicode"/>
                      <w:color w:val="000000"/>
                      <w:sz w:val="18"/>
                      <w:szCs w:val="18"/>
                      <w:lang w:eastAsia="en-US" w:bidi="en-US"/>
                    </w:rPr>
                  </w:pPr>
                  <w:r w:rsidRPr="00AB1579">
                    <w:rPr>
                      <w:rFonts w:eastAsia="Lucida Sans Unicode"/>
                      <w:color w:val="000000"/>
                      <w:sz w:val="18"/>
                      <w:szCs w:val="18"/>
                      <w:lang w:eastAsia="en-US" w:bidi="en-US"/>
                    </w:rPr>
                    <w:t>ГОСТ 13586.5</w:t>
                  </w:r>
                </w:p>
              </w:tc>
              <w:tc>
                <w:tcPr>
                  <w:tcW w:w="1579" w:type="dxa"/>
                  <w:tcBorders>
                    <w:top w:val="single" w:sz="4" w:space="0" w:color="000000"/>
                    <w:left w:val="single" w:sz="4" w:space="0" w:color="000000"/>
                    <w:bottom w:val="single" w:sz="4" w:space="0" w:color="000000"/>
                    <w:right w:val="single" w:sz="4" w:space="0" w:color="000000"/>
                  </w:tcBorders>
                </w:tcPr>
                <w:p w14:paraId="2E76A580" w14:textId="77777777" w:rsidR="0008045A" w:rsidRPr="00AB1579" w:rsidRDefault="0008045A" w:rsidP="0008045A">
                  <w:pPr>
                    <w:widowControl w:val="0"/>
                    <w:snapToGrid w:val="0"/>
                    <w:jc w:val="center"/>
                    <w:rPr>
                      <w:rFonts w:eastAsia="Lucida Sans Unicode"/>
                      <w:color w:val="000000"/>
                      <w:sz w:val="18"/>
                      <w:szCs w:val="18"/>
                      <w:lang w:eastAsia="en-US" w:bidi="en-US"/>
                    </w:rPr>
                  </w:pPr>
                  <w:r w:rsidRPr="00AB1579">
                    <w:rPr>
                      <w:rFonts w:eastAsia="Lucida Sans Unicode"/>
                      <w:color w:val="000000"/>
                      <w:sz w:val="18"/>
                      <w:szCs w:val="18"/>
                      <w:lang w:eastAsia="en-US" w:bidi="en-US"/>
                    </w:rPr>
                    <w:t xml:space="preserve">11,0-24,0 </w:t>
                  </w:r>
                </w:p>
              </w:tc>
            </w:tr>
            <w:tr w:rsidR="0008045A" w:rsidRPr="00AB1579" w14:paraId="176131C0" w14:textId="77777777" w:rsidTr="0008045A">
              <w:tc>
                <w:tcPr>
                  <w:tcW w:w="709" w:type="dxa"/>
                  <w:tcBorders>
                    <w:top w:val="single" w:sz="4" w:space="0" w:color="000000"/>
                    <w:left w:val="single" w:sz="4" w:space="0" w:color="000000"/>
                    <w:bottom w:val="single" w:sz="4" w:space="0" w:color="000000"/>
                  </w:tcBorders>
                </w:tcPr>
                <w:p w14:paraId="63ABFE5F" w14:textId="77777777" w:rsidR="0008045A" w:rsidRPr="00AB1579" w:rsidRDefault="0008045A" w:rsidP="0008045A">
                  <w:pPr>
                    <w:widowControl w:val="0"/>
                    <w:snapToGrid w:val="0"/>
                    <w:rPr>
                      <w:rFonts w:eastAsia="Lucida Sans Unicode" w:cs="Tahoma"/>
                      <w:color w:val="000000"/>
                      <w:sz w:val="18"/>
                      <w:szCs w:val="18"/>
                      <w:lang w:eastAsia="en-US" w:bidi="en-US"/>
                    </w:rPr>
                  </w:pPr>
                  <w:r w:rsidRPr="00AB1579">
                    <w:rPr>
                      <w:rFonts w:eastAsia="Lucida Sans Unicode" w:cs="Tahoma"/>
                      <w:color w:val="000000"/>
                      <w:sz w:val="18"/>
                      <w:szCs w:val="18"/>
                      <w:lang w:eastAsia="en-US" w:bidi="en-US"/>
                    </w:rPr>
                    <w:t>2.1.1</w:t>
                  </w:r>
                </w:p>
              </w:tc>
              <w:tc>
                <w:tcPr>
                  <w:tcW w:w="6408" w:type="dxa"/>
                  <w:gridSpan w:val="3"/>
                  <w:tcBorders>
                    <w:top w:val="single" w:sz="4" w:space="0" w:color="000000"/>
                    <w:left w:val="single" w:sz="4" w:space="0" w:color="000000"/>
                    <w:bottom w:val="single" w:sz="4" w:space="0" w:color="000000"/>
                  </w:tcBorders>
                </w:tcPr>
                <w:p w14:paraId="584A7719" w14:textId="77777777" w:rsidR="0008045A" w:rsidRPr="00AB1579" w:rsidRDefault="0008045A" w:rsidP="0008045A">
                  <w:pPr>
                    <w:widowControl w:val="0"/>
                    <w:tabs>
                      <w:tab w:val="left" w:pos="10206"/>
                    </w:tabs>
                    <w:rPr>
                      <w:rFonts w:eastAsia="Lucida Sans Unicode"/>
                      <w:color w:val="000000"/>
                      <w:sz w:val="18"/>
                      <w:szCs w:val="18"/>
                      <w:lang w:eastAsia="en-US" w:bidi="en-US"/>
                    </w:rPr>
                  </w:pPr>
                  <w:r w:rsidRPr="00AB1579">
                    <w:rPr>
                      <w:rFonts w:eastAsia="Lucida Sans Unicode"/>
                      <w:color w:val="000000"/>
                      <w:sz w:val="18"/>
                      <w:szCs w:val="18"/>
                      <w:lang w:eastAsia="en-US" w:bidi="en-US"/>
                    </w:rPr>
                    <w:t>Влажность, подвергавшегося искусственной сушке, %, не менее</w:t>
                  </w:r>
                </w:p>
              </w:tc>
              <w:tc>
                <w:tcPr>
                  <w:tcW w:w="1564" w:type="dxa"/>
                  <w:tcBorders>
                    <w:top w:val="single" w:sz="4" w:space="0" w:color="000000"/>
                    <w:left w:val="single" w:sz="4" w:space="0" w:color="000000"/>
                    <w:bottom w:val="single" w:sz="4" w:space="0" w:color="000000"/>
                  </w:tcBorders>
                </w:tcPr>
                <w:p w14:paraId="3BC7EC33" w14:textId="77777777" w:rsidR="0008045A" w:rsidRPr="00AB1579" w:rsidRDefault="0008045A" w:rsidP="0008045A">
                  <w:pPr>
                    <w:widowControl w:val="0"/>
                    <w:tabs>
                      <w:tab w:val="left" w:pos="10206"/>
                    </w:tabs>
                    <w:jc w:val="center"/>
                    <w:rPr>
                      <w:rFonts w:eastAsia="Lucida Sans Unicode"/>
                      <w:color w:val="000000"/>
                      <w:sz w:val="18"/>
                      <w:szCs w:val="18"/>
                      <w:lang w:val="en-US" w:eastAsia="en-US" w:bidi="en-US"/>
                    </w:rPr>
                  </w:pPr>
                  <w:r w:rsidRPr="00AB1579">
                    <w:rPr>
                      <w:rFonts w:eastAsia="Lucida Sans Unicode"/>
                      <w:color w:val="000000"/>
                      <w:sz w:val="18"/>
                      <w:szCs w:val="18"/>
                      <w:lang w:eastAsia="en-US" w:bidi="en-US"/>
                    </w:rPr>
                    <w:t>ГОСТ 13586.5</w:t>
                  </w:r>
                </w:p>
              </w:tc>
              <w:tc>
                <w:tcPr>
                  <w:tcW w:w="1579" w:type="dxa"/>
                  <w:tcBorders>
                    <w:top w:val="single" w:sz="4" w:space="0" w:color="000000"/>
                    <w:left w:val="single" w:sz="4" w:space="0" w:color="000000"/>
                    <w:bottom w:val="single" w:sz="4" w:space="0" w:color="000000"/>
                    <w:right w:val="single" w:sz="4" w:space="0" w:color="000000"/>
                  </w:tcBorders>
                </w:tcPr>
                <w:p w14:paraId="7FBD2C80" w14:textId="77777777" w:rsidR="0008045A" w:rsidRPr="00AB1579" w:rsidRDefault="0008045A" w:rsidP="0008045A">
                  <w:pPr>
                    <w:widowControl w:val="0"/>
                    <w:snapToGrid w:val="0"/>
                    <w:jc w:val="center"/>
                    <w:rPr>
                      <w:rFonts w:eastAsia="Lucida Sans Unicode"/>
                      <w:color w:val="000000"/>
                      <w:sz w:val="18"/>
                      <w:szCs w:val="18"/>
                      <w:lang w:eastAsia="en-US" w:bidi="en-US"/>
                    </w:rPr>
                  </w:pPr>
                  <w:r w:rsidRPr="00AB1579">
                    <w:rPr>
                      <w:rFonts w:eastAsia="Lucida Sans Unicode"/>
                      <w:color w:val="000000"/>
                      <w:sz w:val="18"/>
                      <w:szCs w:val="18"/>
                      <w:lang w:val="en-US" w:eastAsia="en-US" w:bidi="en-US"/>
                    </w:rPr>
                    <w:t>13,0</w:t>
                  </w:r>
                </w:p>
              </w:tc>
            </w:tr>
            <w:tr w:rsidR="0008045A" w:rsidRPr="00AB1579" w14:paraId="3432165F" w14:textId="77777777" w:rsidTr="0008045A">
              <w:tc>
                <w:tcPr>
                  <w:tcW w:w="709" w:type="dxa"/>
                  <w:tcBorders>
                    <w:top w:val="single" w:sz="4" w:space="0" w:color="000000"/>
                    <w:left w:val="single" w:sz="4" w:space="0" w:color="000000"/>
                    <w:bottom w:val="single" w:sz="4" w:space="0" w:color="000000"/>
                  </w:tcBorders>
                </w:tcPr>
                <w:p w14:paraId="06BE40FC" w14:textId="77777777" w:rsidR="0008045A" w:rsidRPr="00AB1579" w:rsidRDefault="0008045A" w:rsidP="0008045A">
                  <w:pPr>
                    <w:widowControl w:val="0"/>
                    <w:snapToGrid w:val="0"/>
                    <w:rPr>
                      <w:rFonts w:eastAsia="Lucida Sans Unicode" w:cs="Tahoma"/>
                      <w:color w:val="000000"/>
                      <w:sz w:val="18"/>
                      <w:szCs w:val="18"/>
                      <w:lang w:eastAsia="en-US" w:bidi="en-US"/>
                    </w:rPr>
                  </w:pPr>
                  <w:r w:rsidRPr="00AB1579">
                    <w:rPr>
                      <w:rFonts w:eastAsia="Lucida Sans Unicode" w:cs="Tahoma"/>
                      <w:color w:val="000000"/>
                      <w:sz w:val="18"/>
                      <w:szCs w:val="18"/>
                      <w:lang w:eastAsia="en-US" w:bidi="en-US"/>
                    </w:rPr>
                    <w:t>2.2</w:t>
                  </w:r>
                </w:p>
              </w:tc>
              <w:tc>
                <w:tcPr>
                  <w:tcW w:w="6408" w:type="dxa"/>
                  <w:gridSpan w:val="3"/>
                  <w:tcBorders>
                    <w:top w:val="single" w:sz="4" w:space="0" w:color="000000"/>
                    <w:left w:val="single" w:sz="4" w:space="0" w:color="000000"/>
                    <w:bottom w:val="single" w:sz="4" w:space="0" w:color="000000"/>
                  </w:tcBorders>
                </w:tcPr>
                <w:p w14:paraId="4BCFB9CB" w14:textId="77777777" w:rsidR="0008045A" w:rsidRPr="00AB1579" w:rsidRDefault="0008045A" w:rsidP="0008045A">
                  <w:pPr>
                    <w:widowControl w:val="0"/>
                    <w:tabs>
                      <w:tab w:val="left" w:pos="10206"/>
                    </w:tabs>
                    <w:rPr>
                      <w:rFonts w:eastAsia="Lucida Sans Unicode"/>
                      <w:color w:val="000000"/>
                      <w:sz w:val="18"/>
                      <w:szCs w:val="18"/>
                      <w:lang w:eastAsia="en-US" w:bidi="en-US"/>
                    </w:rPr>
                  </w:pPr>
                  <w:r w:rsidRPr="00AB1579">
                    <w:rPr>
                      <w:rFonts w:eastAsia="Lucida Sans Unicode"/>
                      <w:color w:val="000000"/>
                      <w:sz w:val="18"/>
                      <w:szCs w:val="18"/>
                      <w:lang w:eastAsia="en-US" w:bidi="en-US"/>
                    </w:rPr>
                    <w:t>Всхожесть % не менее</w:t>
                  </w:r>
                </w:p>
              </w:tc>
              <w:tc>
                <w:tcPr>
                  <w:tcW w:w="1564" w:type="dxa"/>
                  <w:tcBorders>
                    <w:top w:val="single" w:sz="4" w:space="0" w:color="000000"/>
                    <w:left w:val="single" w:sz="4" w:space="0" w:color="000000"/>
                    <w:bottom w:val="single" w:sz="4" w:space="0" w:color="000000"/>
                  </w:tcBorders>
                </w:tcPr>
                <w:p w14:paraId="7B178E10" w14:textId="77777777" w:rsidR="0008045A" w:rsidRPr="00AB1579" w:rsidRDefault="0008045A" w:rsidP="0008045A">
                  <w:pPr>
                    <w:widowControl w:val="0"/>
                    <w:tabs>
                      <w:tab w:val="left" w:pos="10206"/>
                    </w:tabs>
                    <w:jc w:val="center"/>
                    <w:rPr>
                      <w:rFonts w:eastAsia="Lucida Sans Unicode"/>
                      <w:color w:val="000000"/>
                      <w:sz w:val="18"/>
                      <w:szCs w:val="18"/>
                      <w:lang w:eastAsia="en-US" w:bidi="en-US"/>
                    </w:rPr>
                  </w:pPr>
                  <w:r w:rsidRPr="00AB1579">
                    <w:rPr>
                      <w:rFonts w:eastAsia="Lucida Sans Unicode"/>
                      <w:color w:val="000000"/>
                      <w:sz w:val="18"/>
                      <w:szCs w:val="18"/>
                      <w:lang w:eastAsia="en-US" w:bidi="en-US"/>
                    </w:rPr>
                    <w:t>ГОСТ 12038</w:t>
                  </w:r>
                </w:p>
              </w:tc>
              <w:tc>
                <w:tcPr>
                  <w:tcW w:w="1579" w:type="dxa"/>
                  <w:tcBorders>
                    <w:top w:val="single" w:sz="4" w:space="0" w:color="000000"/>
                    <w:left w:val="single" w:sz="4" w:space="0" w:color="000000"/>
                    <w:bottom w:val="single" w:sz="4" w:space="0" w:color="000000"/>
                    <w:right w:val="single" w:sz="4" w:space="0" w:color="000000"/>
                  </w:tcBorders>
                </w:tcPr>
                <w:p w14:paraId="51B1FC8A" w14:textId="77777777" w:rsidR="0008045A" w:rsidRPr="00AB1579" w:rsidRDefault="0008045A" w:rsidP="0008045A">
                  <w:pPr>
                    <w:widowControl w:val="0"/>
                    <w:snapToGrid w:val="0"/>
                    <w:jc w:val="center"/>
                    <w:rPr>
                      <w:rFonts w:eastAsia="Lucida Sans Unicode"/>
                      <w:color w:val="000000"/>
                      <w:sz w:val="18"/>
                      <w:szCs w:val="18"/>
                      <w:lang w:eastAsia="en-US" w:bidi="en-US"/>
                    </w:rPr>
                  </w:pPr>
                  <w:r w:rsidRPr="00AB1579">
                    <w:rPr>
                      <w:rFonts w:eastAsia="Lucida Sans Unicode"/>
                      <w:color w:val="000000"/>
                      <w:sz w:val="18"/>
                      <w:szCs w:val="18"/>
                      <w:lang w:eastAsia="en-US" w:bidi="en-US"/>
                    </w:rPr>
                    <w:t>55,0</w:t>
                  </w:r>
                </w:p>
              </w:tc>
            </w:tr>
            <w:tr w:rsidR="0008045A" w:rsidRPr="00AB1579" w14:paraId="512177BE" w14:textId="77777777" w:rsidTr="0008045A">
              <w:trPr>
                <w:trHeight w:val="246"/>
              </w:trPr>
              <w:tc>
                <w:tcPr>
                  <w:tcW w:w="709" w:type="dxa"/>
                  <w:tcBorders>
                    <w:top w:val="single" w:sz="4" w:space="0" w:color="000000"/>
                    <w:left w:val="single" w:sz="4" w:space="0" w:color="000000"/>
                    <w:bottom w:val="single" w:sz="4" w:space="0" w:color="000000"/>
                  </w:tcBorders>
                </w:tcPr>
                <w:p w14:paraId="009104FF" w14:textId="77777777" w:rsidR="0008045A" w:rsidRPr="00AB1579" w:rsidRDefault="0008045A" w:rsidP="0008045A">
                  <w:pPr>
                    <w:widowControl w:val="0"/>
                    <w:snapToGrid w:val="0"/>
                    <w:rPr>
                      <w:rFonts w:eastAsia="Lucida Sans Unicode" w:cs="Tahoma"/>
                      <w:color w:val="000000"/>
                      <w:sz w:val="18"/>
                      <w:szCs w:val="18"/>
                      <w:lang w:eastAsia="en-US" w:bidi="en-US"/>
                    </w:rPr>
                  </w:pPr>
                  <w:r w:rsidRPr="00AB1579">
                    <w:rPr>
                      <w:rFonts w:eastAsia="Lucida Sans Unicode" w:cs="Tahoma"/>
                      <w:color w:val="000000"/>
                      <w:sz w:val="18"/>
                      <w:szCs w:val="18"/>
                      <w:lang w:eastAsia="en-US" w:bidi="en-US"/>
                    </w:rPr>
                    <w:t>2.3</w:t>
                  </w:r>
                </w:p>
              </w:tc>
              <w:tc>
                <w:tcPr>
                  <w:tcW w:w="6408" w:type="dxa"/>
                  <w:gridSpan w:val="3"/>
                  <w:tcBorders>
                    <w:top w:val="single" w:sz="4" w:space="0" w:color="000000"/>
                    <w:left w:val="single" w:sz="4" w:space="0" w:color="000000"/>
                    <w:bottom w:val="single" w:sz="4" w:space="0" w:color="000000"/>
                  </w:tcBorders>
                </w:tcPr>
                <w:p w14:paraId="56794CE1" w14:textId="77777777" w:rsidR="0008045A" w:rsidRPr="00AB1579" w:rsidRDefault="0008045A" w:rsidP="0008045A">
                  <w:pPr>
                    <w:widowControl w:val="0"/>
                    <w:snapToGrid w:val="0"/>
                    <w:rPr>
                      <w:rFonts w:eastAsia="Lucida Sans Unicode"/>
                      <w:color w:val="000000"/>
                      <w:sz w:val="18"/>
                      <w:szCs w:val="18"/>
                      <w:lang w:eastAsia="en-US" w:bidi="en-US"/>
                    </w:rPr>
                  </w:pPr>
                  <w:r w:rsidRPr="00AB1579">
                    <w:rPr>
                      <w:rFonts w:eastAsia="Lucida Sans Unicode"/>
                      <w:color w:val="000000"/>
                      <w:sz w:val="18"/>
                      <w:szCs w:val="18"/>
                      <w:lang w:eastAsia="en-US" w:bidi="en-US"/>
                    </w:rPr>
                    <w:t xml:space="preserve">Сорная примесь, %, не более  </w:t>
                  </w:r>
                </w:p>
              </w:tc>
              <w:tc>
                <w:tcPr>
                  <w:tcW w:w="1564" w:type="dxa"/>
                  <w:tcBorders>
                    <w:top w:val="single" w:sz="4" w:space="0" w:color="000000"/>
                    <w:left w:val="single" w:sz="4" w:space="0" w:color="000000"/>
                    <w:bottom w:val="single" w:sz="4" w:space="0" w:color="000000"/>
                  </w:tcBorders>
                </w:tcPr>
                <w:p w14:paraId="06872DF5" w14:textId="77777777" w:rsidR="0008045A" w:rsidRPr="00AB1579" w:rsidRDefault="0008045A" w:rsidP="0008045A">
                  <w:pPr>
                    <w:widowControl w:val="0"/>
                    <w:snapToGrid w:val="0"/>
                    <w:jc w:val="center"/>
                    <w:rPr>
                      <w:rFonts w:eastAsia="Lucida Sans Unicode"/>
                      <w:color w:val="000000"/>
                      <w:sz w:val="18"/>
                      <w:szCs w:val="18"/>
                      <w:lang w:eastAsia="en-US" w:bidi="en-US"/>
                    </w:rPr>
                  </w:pPr>
                  <w:r w:rsidRPr="00AB1579">
                    <w:rPr>
                      <w:rFonts w:eastAsia="Lucida Sans Unicode"/>
                      <w:color w:val="000000"/>
                      <w:sz w:val="18"/>
                      <w:szCs w:val="18"/>
                      <w:lang w:eastAsia="en-US" w:bidi="en-US"/>
                    </w:rPr>
                    <w:t>ГОСТ 13634</w:t>
                  </w:r>
                </w:p>
              </w:tc>
              <w:tc>
                <w:tcPr>
                  <w:tcW w:w="1579" w:type="dxa"/>
                  <w:tcBorders>
                    <w:top w:val="single" w:sz="4" w:space="0" w:color="000000"/>
                    <w:left w:val="single" w:sz="4" w:space="0" w:color="000000"/>
                    <w:bottom w:val="single" w:sz="4" w:space="0" w:color="000000"/>
                    <w:right w:val="single" w:sz="4" w:space="0" w:color="000000"/>
                  </w:tcBorders>
                </w:tcPr>
                <w:p w14:paraId="0AFAC342" w14:textId="77777777" w:rsidR="0008045A" w:rsidRPr="00AB1579" w:rsidRDefault="0008045A" w:rsidP="0008045A">
                  <w:pPr>
                    <w:widowControl w:val="0"/>
                    <w:snapToGrid w:val="0"/>
                    <w:jc w:val="center"/>
                    <w:rPr>
                      <w:rFonts w:eastAsia="Lucida Sans Unicode"/>
                      <w:color w:val="000000"/>
                      <w:sz w:val="18"/>
                      <w:szCs w:val="18"/>
                      <w:lang w:eastAsia="en-US" w:bidi="en-US"/>
                    </w:rPr>
                  </w:pPr>
                  <w:r w:rsidRPr="00AB1579">
                    <w:rPr>
                      <w:rFonts w:eastAsia="Lucida Sans Unicode"/>
                      <w:color w:val="000000"/>
                      <w:sz w:val="18"/>
                      <w:szCs w:val="18"/>
                      <w:lang w:eastAsia="en-US" w:bidi="en-US"/>
                    </w:rPr>
                    <w:t>4,0</w:t>
                  </w:r>
                </w:p>
              </w:tc>
            </w:tr>
            <w:tr w:rsidR="0008045A" w:rsidRPr="00AB1579" w14:paraId="1ECCCECC" w14:textId="77777777" w:rsidTr="0008045A">
              <w:tc>
                <w:tcPr>
                  <w:tcW w:w="709" w:type="dxa"/>
                  <w:tcBorders>
                    <w:top w:val="single" w:sz="4" w:space="0" w:color="000000"/>
                    <w:left w:val="single" w:sz="4" w:space="0" w:color="000000"/>
                    <w:bottom w:val="single" w:sz="4" w:space="0" w:color="000000"/>
                  </w:tcBorders>
                </w:tcPr>
                <w:p w14:paraId="0BFB99C8" w14:textId="77777777" w:rsidR="0008045A" w:rsidRPr="00AB1579" w:rsidRDefault="0008045A" w:rsidP="0008045A">
                  <w:pPr>
                    <w:widowControl w:val="0"/>
                    <w:snapToGrid w:val="0"/>
                    <w:rPr>
                      <w:rFonts w:eastAsia="Lucida Sans Unicode" w:cs="Tahoma"/>
                      <w:color w:val="000000"/>
                      <w:sz w:val="18"/>
                      <w:szCs w:val="18"/>
                      <w:lang w:eastAsia="en-US" w:bidi="en-US"/>
                    </w:rPr>
                  </w:pPr>
                </w:p>
              </w:tc>
              <w:tc>
                <w:tcPr>
                  <w:tcW w:w="6408" w:type="dxa"/>
                  <w:gridSpan w:val="3"/>
                  <w:tcBorders>
                    <w:top w:val="single" w:sz="4" w:space="0" w:color="000000"/>
                    <w:left w:val="single" w:sz="4" w:space="0" w:color="000000"/>
                    <w:bottom w:val="single" w:sz="4" w:space="0" w:color="000000"/>
                  </w:tcBorders>
                </w:tcPr>
                <w:p w14:paraId="4E473465" w14:textId="77777777" w:rsidR="0008045A" w:rsidRPr="00AB1579" w:rsidRDefault="0008045A" w:rsidP="0008045A">
                  <w:pPr>
                    <w:widowControl w:val="0"/>
                    <w:tabs>
                      <w:tab w:val="left" w:pos="10206"/>
                    </w:tabs>
                    <w:rPr>
                      <w:rFonts w:eastAsia="Lucida Sans Unicode"/>
                      <w:color w:val="000000"/>
                      <w:sz w:val="18"/>
                      <w:szCs w:val="18"/>
                      <w:lang w:val="en-US" w:eastAsia="en-US" w:bidi="en-US"/>
                    </w:rPr>
                  </w:pPr>
                  <w:r w:rsidRPr="00AB1579">
                    <w:rPr>
                      <w:rFonts w:eastAsia="Lucida Sans Unicode"/>
                      <w:color w:val="000000"/>
                      <w:sz w:val="18"/>
                      <w:szCs w:val="18"/>
                      <w:lang w:val="en-US" w:eastAsia="en-US" w:bidi="en-US"/>
                    </w:rPr>
                    <w:t xml:space="preserve">в </w:t>
                  </w:r>
                  <w:proofErr w:type="spellStart"/>
                  <w:r w:rsidRPr="00AB1579">
                    <w:rPr>
                      <w:rFonts w:eastAsia="Lucida Sans Unicode"/>
                      <w:color w:val="000000"/>
                      <w:sz w:val="18"/>
                      <w:szCs w:val="18"/>
                      <w:lang w:val="en-US" w:eastAsia="en-US" w:bidi="en-US"/>
                    </w:rPr>
                    <w:t>том</w:t>
                  </w:r>
                  <w:proofErr w:type="spellEnd"/>
                  <w:r w:rsidRPr="00AB1579">
                    <w:rPr>
                      <w:rFonts w:eastAsia="Lucida Sans Unicode"/>
                      <w:color w:val="000000"/>
                      <w:sz w:val="18"/>
                      <w:szCs w:val="18"/>
                      <w:lang w:val="en-US" w:eastAsia="en-US" w:bidi="en-US"/>
                    </w:rPr>
                    <w:t xml:space="preserve"> </w:t>
                  </w:r>
                  <w:proofErr w:type="spellStart"/>
                  <w:r w:rsidRPr="00AB1579">
                    <w:rPr>
                      <w:rFonts w:eastAsia="Lucida Sans Unicode"/>
                      <w:color w:val="000000"/>
                      <w:sz w:val="18"/>
                      <w:szCs w:val="18"/>
                      <w:lang w:val="en-US" w:eastAsia="en-US" w:bidi="en-US"/>
                    </w:rPr>
                    <w:t>числе</w:t>
                  </w:r>
                  <w:proofErr w:type="spellEnd"/>
                  <w:r w:rsidRPr="00AB1579">
                    <w:rPr>
                      <w:rFonts w:eastAsia="Lucida Sans Unicode"/>
                      <w:color w:val="000000"/>
                      <w:sz w:val="18"/>
                      <w:szCs w:val="18"/>
                      <w:lang w:val="en-US" w:eastAsia="en-US" w:bidi="en-US"/>
                    </w:rPr>
                    <w:t xml:space="preserve">:               </w:t>
                  </w:r>
                </w:p>
              </w:tc>
              <w:tc>
                <w:tcPr>
                  <w:tcW w:w="1564" w:type="dxa"/>
                  <w:tcBorders>
                    <w:top w:val="single" w:sz="4" w:space="0" w:color="000000"/>
                    <w:left w:val="single" w:sz="4" w:space="0" w:color="000000"/>
                    <w:bottom w:val="single" w:sz="4" w:space="0" w:color="000000"/>
                  </w:tcBorders>
                </w:tcPr>
                <w:p w14:paraId="1CB1DD03" w14:textId="77777777" w:rsidR="0008045A" w:rsidRPr="00AB1579" w:rsidRDefault="0008045A" w:rsidP="0008045A">
                  <w:pPr>
                    <w:widowControl w:val="0"/>
                    <w:snapToGrid w:val="0"/>
                    <w:jc w:val="center"/>
                    <w:rPr>
                      <w:rFonts w:eastAsia="Lucida Sans Unicode"/>
                      <w:color w:val="000000"/>
                      <w:sz w:val="18"/>
                      <w:szCs w:val="18"/>
                      <w:lang w:eastAsia="en-US" w:bidi="en-US"/>
                    </w:rPr>
                  </w:pPr>
                </w:p>
              </w:tc>
              <w:tc>
                <w:tcPr>
                  <w:tcW w:w="1579" w:type="dxa"/>
                  <w:tcBorders>
                    <w:top w:val="single" w:sz="4" w:space="0" w:color="000000"/>
                    <w:left w:val="single" w:sz="4" w:space="0" w:color="000000"/>
                    <w:bottom w:val="single" w:sz="4" w:space="0" w:color="000000"/>
                    <w:right w:val="single" w:sz="4" w:space="0" w:color="000000"/>
                  </w:tcBorders>
                </w:tcPr>
                <w:p w14:paraId="6E787927" w14:textId="77777777" w:rsidR="0008045A" w:rsidRPr="00AB1579" w:rsidRDefault="0008045A" w:rsidP="0008045A">
                  <w:pPr>
                    <w:widowControl w:val="0"/>
                    <w:snapToGrid w:val="0"/>
                    <w:jc w:val="center"/>
                    <w:rPr>
                      <w:rFonts w:eastAsia="Lucida Sans Unicode"/>
                      <w:color w:val="000000"/>
                      <w:sz w:val="18"/>
                      <w:szCs w:val="18"/>
                      <w:lang w:eastAsia="en-US" w:bidi="en-US"/>
                    </w:rPr>
                  </w:pPr>
                </w:p>
              </w:tc>
            </w:tr>
            <w:tr w:rsidR="0008045A" w:rsidRPr="00AB1579" w14:paraId="6A355FC8" w14:textId="77777777" w:rsidTr="0008045A">
              <w:tc>
                <w:tcPr>
                  <w:tcW w:w="709" w:type="dxa"/>
                  <w:tcBorders>
                    <w:top w:val="single" w:sz="4" w:space="0" w:color="000000"/>
                    <w:left w:val="single" w:sz="4" w:space="0" w:color="000000"/>
                    <w:bottom w:val="single" w:sz="4" w:space="0" w:color="000000"/>
                  </w:tcBorders>
                </w:tcPr>
                <w:p w14:paraId="322624E1" w14:textId="77777777" w:rsidR="0008045A" w:rsidRPr="00AB1579" w:rsidRDefault="0008045A" w:rsidP="0008045A">
                  <w:pPr>
                    <w:widowControl w:val="0"/>
                    <w:snapToGrid w:val="0"/>
                    <w:rPr>
                      <w:rFonts w:eastAsia="Lucida Sans Unicode" w:cs="Tahoma"/>
                      <w:color w:val="000000"/>
                      <w:sz w:val="18"/>
                      <w:szCs w:val="18"/>
                      <w:lang w:eastAsia="en-US" w:bidi="en-US"/>
                    </w:rPr>
                  </w:pPr>
                  <w:r w:rsidRPr="00AB1579">
                    <w:rPr>
                      <w:rFonts w:eastAsia="Lucida Sans Unicode" w:cs="Tahoma"/>
                      <w:color w:val="000000"/>
                      <w:sz w:val="18"/>
                      <w:szCs w:val="18"/>
                      <w:lang w:eastAsia="en-US" w:bidi="en-US"/>
                    </w:rPr>
                    <w:t>2.3.1</w:t>
                  </w:r>
                </w:p>
              </w:tc>
              <w:tc>
                <w:tcPr>
                  <w:tcW w:w="6408" w:type="dxa"/>
                  <w:gridSpan w:val="3"/>
                  <w:tcBorders>
                    <w:top w:val="single" w:sz="4" w:space="0" w:color="000000"/>
                    <w:left w:val="single" w:sz="4" w:space="0" w:color="000000"/>
                    <w:bottom w:val="single" w:sz="4" w:space="0" w:color="000000"/>
                  </w:tcBorders>
                </w:tcPr>
                <w:p w14:paraId="7C618B20" w14:textId="77777777" w:rsidR="0008045A" w:rsidRPr="00AB1579" w:rsidRDefault="0008045A" w:rsidP="0008045A">
                  <w:pPr>
                    <w:widowControl w:val="0"/>
                    <w:tabs>
                      <w:tab w:val="left" w:pos="10206"/>
                    </w:tabs>
                    <w:rPr>
                      <w:rFonts w:eastAsia="Lucida Sans Unicode"/>
                      <w:color w:val="000000"/>
                      <w:sz w:val="18"/>
                      <w:szCs w:val="18"/>
                      <w:lang w:eastAsia="en-US" w:bidi="en-US"/>
                    </w:rPr>
                  </w:pPr>
                  <w:r w:rsidRPr="00AB1579">
                    <w:rPr>
                      <w:rFonts w:eastAsia="Lucida Sans Unicode"/>
                      <w:color w:val="000000"/>
                      <w:sz w:val="18"/>
                      <w:szCs w:val="18"/>
                      <w:lang w:eastAsia="en-US" w:bidi="en-US"/>
                    </w:rPr>
                    <w:t>испорченные зерна кукурузы, % не более</w:t>
                  </w:r>
                </w:p>
              </w:tc>
              <w:tc>
                <w:tcPr>
                  <w:tcW w:w="1564" w:type="dxa"/>
                  <w:tcBorders>
                    <w:top w:val="single" w:sz="4" w:space="0" w:color="000000"/>
                    <w:left w:val="single" w:sz="4" w:space="0" w:color="000000"/>
                    <w:bottom w:val="single" w:sz="4" w:space="0" w:color="000000"/>
                  </w:tcBorders>
                </w:tcPr>
                <w:p w14:paraId="45233E17" w14:textId="77777777" w:rsidR="0008045A" w:rsidRPr="00AB1579" w:rsidRDefault="0008045A" w:rsidP="0008045A">
                  <w:pPr>
                    <w:widowControl w:val="0"/>
                    <w:tabs>
                      <w:tab w:val="left" w:pos="10206"/>
                    </w:tabs>
                    <w:rPr>
                      <w:rFonts w:eastAsia="Lucida Sans Unicode"/>
                      <w:color w:val="000000"/>
                      <w:sz w:val="18"/>
                      <w:szCs w:val="18"/>
                      <w:lang w:eastAsia="en-US" w:bidi="en-US"/>
                    </w:rPr>
                  </w:pPr>
                </w:p>
              </w:tc>
              <w:tc>
                <w:tcPr>
                  <w:tcW w:w="1579" w:type="dxa"/>
                  <w:tcBorders>
                    <w:top w:val="single" w:sz="4" w:space="0" w:color="000000"/>
                    <w:left w:val="single" w:sz="4" w:space="0" w:color="000000"/>
                    <w:bottom w:val="single" w:sz="4" w:space="0" w:color="000000"/>
                    <w:right w:val="single" w:sz="4" w:space="0" w:color="000000"/>
                  </w:tcBorders>
                </w:tcPr>
                <w:p w14:paraId="7411CEBF" w14:textId="77777777" w:rsidR="0008045A" w:rsidRPr="00AB1579" w:rsidRDefault="0008045A" w:rsidP="0008045A">
                  <w:pPr>
                    <w:widowControl w:val="0"/>
                    <w:snapToGrid w:val="0"/>
                    <w:jc w:val="center"/>
                    <w:rPr>
                      <w:rFonts w:eastAsia="Lucida Sans Unicode"/>
                      <w:iCs/>
                      <w:color w:val="000000"/>
                      <w:sz w:val="18"/>
                      <w:szCs w:val="18"/>
                      <w:lang w:eastAsia="en-US" w:bidi="en-US"/>
                    </w:rPr>
                  </w:pPr>
                  <w:r w:rsidRPr="00AB1579">
                    <w:rPr>
                      <w:rFonts w:eastAsia="Lucida Sans Unicode"/>
                      <w:iCs/>
                      <w:color w:val="000000"/>
                      <w:sz w:val="18"/>
                      <w:szCs w:val="18"/>
                      <w:lang w:eastAsia="en-US" w:bidi="en-US"/>
                    </w:rPr>
                    <w:t>2,0</w:t>
                  </w:r>
                </w:p>
              </w:tc>
            </w:tr>
            <w:tr w:rsidR="0008045A" w:rsidRPr="00AB1579" w14:paraId="6A98A805" w14:textId="77777777" w:rsidTr="0008045A">
              <w:trPr>
                <w:trHeight w:val="361"/>
              </w:trPr>
              <w:tc>
                <w:tcPr>
                  <w:tcW w:w="709" w:type="dxa"/>
                  <w:tcBorders>
                    <w:top w:val="single" w:sz="4" w:space="0" w:color="000000"/>
                    <w:left w:val="single" w:sz="4" w:space="0" w:color="000000"/>
                    <w:bottom w:val="single" w:sz="4" w:space="0" w:color="000000"/>
                  </w:tcBorders>
                </w:tcPr>
                <w:p w14:paraId="1CA8792A" w14:textId="77777777" w:rsidR="0008045A" w:rsidRPr="00AB1579" w:rsidRDefault="0008045A" w:rsidP="0008045A">
                  <w:pPr>
                    <w:widowControl w:val="0"/>
                    <w:snapToGrid w:val="0"/>
                    <w:rPr>
                      <w:rFonts w:eastAsia="Lucida Sans Unicode" w:cs="Tahoma"/>
                      <w:color w:val="000000"/>
                      <w:sz w:val="18"/>
                      <w:szCs w:val="18"/>
                      <w:lang w:eastAsia="en-US" w:bidi="en-US"/>
                    </w:rPr>
                  </w:pPr>
                  <w:r w:rsidRPr="00AB1579">
                    <w:rPr>
                      <w:rFonts w:eastAsia="Lucida Sans Unicode" w:cs="Tahoma"/>
                      <w:color w:val="000000"/>
                      <w:sz w:val="18"/>
                      <w:szCs w:val="18"/>
                      <w:lang w:eastAsia="en-US" w:bidi="en-US"/>
                    </w:rPr>
                    <w:t>2.3.2</w:t>
                  </w:r>
                </w:p>
              </w:tc>
              <w:tc>
                <w:tcPr>
                  <w:tcW w:w="6408" w:type="dxa"/>
                  <w:gridSpan w:val="3"/>
                  <w:tcBorders>
                    <w:top w:val="single" w:sz="4" w:space="0" w:color="000000"/>
                    <w:left w:val="single" w:sz="4" w:space="0" w:color="000000"/>
                    <w:bottom w:val="single" w:sz="4" w:space="0" w:color="000000"/>
                  </w:tcBorders>
                </w:tcPr>
                <w:p w14:paraId="063CFD41" w14:textId="77777777" w:rsidR="0008045A" w:rsidRPr="00AB1579" w:rsidRDefault="0008045A" w:rsidP="0008045A">
                  <w:pPr>
                    <w:widowControl w:val="0"/>
                    <w:tabs>
                      <w:tab w:val="left" w:pos="10206"/>
                    </w:tabs>
                    <w:rPr>
                      <w:rFonts w:eastAsia="Lucida Sans Unicode"/>
                      <w:color w:val="000000"/>
                      <w:sz w:val="18"/>
                      <w:szCs w:val="18"/>
                      <w:lang w:eastAsia="en-US" w:bidi="en-US"/>
                    </w:rPr>
                  </w:pPr>
                  <w:r w:rsidRPr="00AB1579">
                    <w:rPr>
                      <w:rFonts w:eastAsia="Lucida Sans Unicode"/>
                      <w:color w:val="000000"/>
                      <w:sz w:val="18"/>
                      <w:szCs w:val="18"/>
                      <w:lang w:eastAsia="en-US" w:bidi="en-US"/>
                    </w:rPr>
                    <w:t xml:space="preserve">пшеница или подсолнечник, % не более </w:t>
                  </w:r>
                </w:p>
              </w:tc>
              <w:tc>
                <w:tcPr>
                  <w:tcW w:w="1564" w:type="dxa"/>
                  <w:tcBorders>
                    <w:top w:val="single" w:sz="4" w:space="0" w:color="000000"/>
                    <w:left w:val="single" w:sz="4" w:space="0" w:color="000000"/>
                    <w:bottom w:val="single" w:sz="4" w:space="0" w:color="000000"/>
                  </w:tcBorders>
                </w:tcPr>
                <w:p w14:paraId="6CCC548B" w14:textId="77777777" w:rsidR="0008045A" w:rsidRPr="00AB1579" w:rsidRDefault="0008045A" w:rsidP="0008045A">
                  <w:pPr>
                    <w:widowControl w:val="0"/>
                    <w:tabs>
                      <w:tab w:val="left" w:pos="10206"/>
                    </w:tabs>
                    <w:rPr>
                      <w:rFonts w:eastAsia="Lucida Sans Unicode"/>
                      <w:color w:val="000000"/>
                      <w:sz w:val="18"/>
                      <w:szCs w:val="18"/>
                      <w:lang w:eastAsia="en-US" w:bidi="en-US"/>
                    </w:rPr>
                  </w:pPr>
                </w:p>
              </w:tc>
              <w:tc>
                <w:tcPr>
                  <w:tcW w:w="1579" w:type="dxa"/>
                  <w:tcBorders>
                    <w:top w:val="single" w:sz="4" w:space="0" w:color="000000"/>
                    <w:left w:val="single" w:sz="4" w:space="0" w:color="000000"/>
                    <w:bottom w:val="single" w:sz="4" w:space="0" w:color="000000"/>
                    <w:right w:val="single" w:sz="4" w:space="0" w:color="000000"/>
                  </w:tcBorders>
                </w:tcPr>
                <w:p w14:paraId="75D43F98" w14:textId="77777777" w:rsidR="0008045A" w:rsidRPr="00AB1579" w:rsidRDefault="0008045A" w:rsidP="0008045A">
                  <w:pPr>
                    <w:widowControl w:val="0"/>
                    <w:snapToGrid w:val="0"/>
                    <w:jc w:val="center"/>
                    <w:rPr>
                      <w:rFonts w:eastAsia="Lucida Sans Unicode"/>
                      <w:color w:val="000000"/>
                      <w:sz w:val="18"/>
                      <w:szCs w:val="18"/>
                      <w:lang w:eastAsia="en-US" w:bidi="en-US"/>
                    </w:rPr>
                  </w:pPr>
                  <w:r w:rsidRPr="00AB1579">
                    <w:rPr>
                      <w:rFonts w:eastAsia="Lucida Sans Unicode"/>
                      <w:color w:val="000000"/>
                      <w:sz w:val="18"/>
                      <w:szCs w:val="18"/>
                      <w:lang w:eastAsia="en-US" w:bidi="en-US"/>
                    </w:rPr>
                    <w:t>0,5</w:t>
                  </w:r>
                </w:p>
              </w:tc>
            </w:tr>
            <w:tr w:rsidR="0008045A" w:rsidRPr="00AB1579" w14:paraId="41A65922" w14:textId="77777777" w:rsidTr="0008045A">
              <w:tc>
                <w:tcPr>
                  <w:tcW w:w="709" w:type="dxa"/>
                  <w:tcBorders>
                    <w:top w:val="single" w:sz="4" w:space="0" w:color="000000"/>
                    <w:left w:val="single" w:sz="4" w:space="0" w:color="000000"/>
                    <w:bottom w:val="single" w:sz="4" w:space="0" w:color="000000"/>
                  </w:tcBorders>
                </w:tcPr>
                <w:p w14:paraId="7D72C71E" w14:textId="77777777" w:rsidR="0008045A" w:rsidRPr="00AB1579" w:rsidRDefault="0008045A" w:rsidP="0008045A">
                  <w:pPr>
                    <w:widowControl w:val="0"/>
                    <w:snapToGrid w:val="0"/>
                    <w:rPr>
                      <w:rFonts w:eastAsia="Lucida Sans Unicode" w:cs="Tahoma"/>
                      <w:color w:val="000000"/>
                      <w:sz w:val="18"/>
                      <w:szCs w:val="18"/>
                      <w:lang w:eastAsia="en-US" w:bidi="en-US"/>
                    </w:rPr>
                  </w:pPr>
                  <w:r w:rsidRPr="00AB1579">
                    <w:rPr>
                      <w:rFonts w:eastAsia="Lucida Sans Unicode" w:cs="Tahoma"/>
                      <w:color w:val="000000"/>
                      <w:sz w:val="18"/>
                      <w:szCs w:val="18"/>
                      <w:lang w:eastAsia="en-US" w:bidi="en-US"/>
                    </w:rPr>
                    <w:t>2.3.3</w:t>
                  </w:r>
                </w:p>
              </w:tc>
              <w:tc>
                <w:tcPr>
                  <w:tcW w:w="6408" w:type="dxa"/>
                  <w:gridSpan w:val="3"/>
                  <w:tcBorders>
                    <w:top w:val="single" w:sz="4" w:space="0" w:color="000000"/>
                    <w:left w:val="single" w:sz="4" w:space="0" w:color="000000"/>
                    <w:bottom w:val="single" w:sz="4" w:space="0" w:color="000000"/>
                  </w:tcBorders>
                </w:tcPr>
                <w:p w14:paraId="374DBB0B" w14:textId="77777777" w:rsidR="0008045A" w:rsidRPr="00AB1579" w:rsidRDefault="0008045A" w:rsidP="0008045A">
                  <w:pPr>
                    <w:widowControl w:val="0"/>
                    <w:tabs>
                      <w:tab w:val="left" w:pos="10206"/>
                    </w:tabs>
                    <w:rPr>
                      <w:rFonts w:eastAsia="Lucida Sans Unicode"/>
                      <w:color w:val="000000"/>
                      <w:sz w:val="18"/>
                      <w:szCs w:val="18"/>
                      <w:lang w:val="en-US" w:eastAsia="en-US" w:bidi="en-US"/>
                    </w:rPr>
                  </w:pPr>
                  <w:proofErr w:type="spellStart"/>
                  <w:r w:rsidRPr="00AB1579">
                    <w:rPr>
                      <w:rFonts w:eastAsia="Lucida Sans Unicode"/>
                      <w:color w:val="000000"/>
                      <w:sz w:val="18"/>
                      <w:szCs w:val="18"/>
                      <w:lang w:val="en-US" w:eastAsia="en-US" w:bidi="en-US"/>
                    </w:rPr>
                    <w:t>минеральная</w:t>
                  </w:r>
                  <w:proofErr w:type="spellEnd"/>
                  <w:r w:rsidRPr="00AB1579">
                    <w:rPr>
                      <w:rFonts w:eastAsia="Lucida Sans Unicode"/>
                      <w:color w:val="000000"/>
                      <w:sz w:val="18"/>
                      <w:szCs w:val="18"/>
                      <w:lang w:val="en-US" w:eastAsia="en-US" w:bidi="en-US"/>
                    </w:rPr>
                    <w:t xml:space="preserve"> </w:t>
                  </w:r>
                  <w:proofErr w:type="spellStart"/>
                  <w:r w:rsidRPr="00AB1579">
                    <w:rPr>
                      <w:rFonts w:eastAsia="Lucida Sans Unicode"/>
                      <w:color w:val="000000"/>
                      <w:sz w:val="18"/>
                      <w:szCs w:val="18"/>
                      <w:lang w:val="en-US" w:eastAsia="en-US" w:bidi="en-US"/>
                    </w:rPr>
                    <w:t>примесь</w:t>
                  </w:r>
                  <w:proofErr w:type="spellEnd"/>
                  <w:r w:rsidRPr="00AB1579">
                    <w:rPr>
                      <w:rFonts w:eastAsia="Lucida Sans Unicode"/>
                      <w:color w:val="000000"/>
                      <w:sz w:val="18"/>
                      <w:szCs w:val="18"/>
                      <w:lang w:val="en-US" w:eastAsia="en-US" w:bidi="en-US"/>
                    </w:rPr>
                    <w:t xml:space="preserve">        </w:t>
                  </w:r>
                </w:p>
              </w:tc>
              <w:tc>
                <w:tcPr>
                  <w:tcW w:w="1564" w:type="dxa"/>
                  <w:tcBorders>
                    <w:top w:val="single" w:sz="4" w:space="0" w:color="000000"/>
                    <w:left w:val="single" w:sz="4" w:space="0" w:color="000000"/>
                    <w:bottom w:val="single" w:sz="4" w:space="0" w:color="000000"/>
                  </w:tcBorders>
                </w:tcPr>
                <w:p w14:paraId="3C0D5343" w14:textId="77777777" w:rsidR="0008045A" w:rsidRPr="00AB1579" w:rsidRDefault="0008045A" w:rsidP="0008045A">
                  <w:pPr>
                    <w:widowControl w:val="0"/>
                    <w:tabs>
                      <w:tab w:val="left" w:pos="10206"/>
                    </w:tabs>
                    <w:rPr>
                      <w:rFonts w:eastAsia="Lucida Sans Unicode"/>
                      <w:color w:val="000000"/>
                      <w:sz w:val="18"/>
                      <w:szCs w:val="18"/>
                      <w:lang w:val="en-US" w:eastAsia="en-US" w:bidi="en-US"/>
                    </w:rPr>
                  </w:pPr>
                </w:p>
              </w:tc>
              <w:tc>
                <w:tcPr>
                  <w:tcW w:w="1579" w:type="dxa"/>
                  <w:tcBorders>
                    <w:top w:val="single" w:sz="4" w:space="0" w:color="000000"/>
                    <w:left w:val="single" w:sz="4" w:space="0" w:color="000000"/>
                    <w:bottom w:val="single" w:sz="4" w:space="0" w:color="000000"/>
                    <w:right w:val="single" w:sz="4" w:space="0" w:color="000000"/>
                  </w:tcBorders>
                </w:tcPr>
                <w:p w14:paraId="66400901" w14:textId="77777777" w:rsidR="0008045A" w:rsidRPr="00AB1579" w:rsidRDefault="0008045A" w:rsidP="0008045A">
                  <w:pPr>
                    <w:widowControl w:val="0"/>
                    <w:snapToGrid w:val="0"/>
                    <w:jc w:val="center"/>
                    <w:rPr>
                      <w:rFonts w:eastAsia="Lucida Sans Unicode"/>
                      <w:iCs/>
                      <w:color w:val="000000"/>
                      <w:sz w:val="18"/>
                      <w:szCs w:val="18"/>
                      <w:lang w:eastAsia="en-US" w:bidi="en-US"/>
                    </w:rPr>
                  </w:pPr>
                  <w:r w:rsidRPr="00AB1579">
                    <w:rPr>
                      <w:rFonts w:eastAsia="Lucida Sans Unicode"/>
                      <w:iCs/>
                      <w:sz w:val="18"/>
                      <w:szCs w:val="18"/>
                      <w:lang w:eastAsia="en-US" w:bidi="en-US"/>
                    </w:rPr>
                    <w:t>0,3</w:t>
                  </w:r>
                </w:p>
              </w:tc>
            </w:tr>
            <w:tr w:rsidR="0008045A" w:rsidRPr="00AB1579" w14:paraId="681A737C" w14:textId="77777777" w:rsidTr="0008045A">
              <w:tc>
                <w:tcPr>
                  <w:tcW w:w="709" w:type="dxa"/>
                  <w:tcBorders>
                    <w:top w:val="single" w:sz="4" w:space="0" w:color="000000"/>
                    <w:left w:val="single" w:sz="4" w:space="0" w:color="000000"/>
                    <w:bottom w:val="single" w:sz="4" w:space="0" w:color="000000"/>
                  </w:tcBorders>
                </w:tcPr>
                <w:p w14:paraId="25B64B2A" w14:textId="77777777" w:rsidR="0008045A" w:rsidRPr="00AB1579" w:rsidRDefault="0008045A" w:rsidP="0008045A">
                  <w:pPr>
                    <w:widowControl w:val="0"/>
                    <w:snapToGrid w:val="0"/>
                    <w:rPr>
                      <w:rFonts w:eastAsia="Lucida Sans Unicode" w:cs="Tahoma"/>
                      <w:color w:val="000000"/>
                      <w:sz w:val="18"/>
                      <w:szCs w:val="18"/>
                      <w:lang w:eastAsia="en-US" w:bidi="en-US"/>
                    </w:rPr>
                  </w:pPr>
                  <w:r w:rsidRPr="00AB1579">
                    <w:rPr>
                      <w:rFonts w:eastAsia="Lucida Sans Unicode" w:cs="Tahoma"/>
                      <w:color w:val="000000"/>
                      <w:sz w:val="18"/>
                      <w:szCs w:val="18"/>
                      <w:lang w:eastAsia="en-US" w:bidi="en-US"/>
                    </w:rPr>
                    <w:t>2.3.4</w:t>
                  </w:r>
                </w:p>
              </w:tc>
              <w:tc>
                <w:tcPr>
                  <w:tcW w:w="6408" w:type="dxa"/>
                  <w:gridSpan w:val="3"/>
                  <w:tcBorders>
                    <w:top w:val="single" w:sz="4" w:space="0" w:color="000000"/>
                    <w:left w:val="single" w:sz="4" w:space="0" w:color="000000"/>
                    <w:bottom w:val="single" w:sz="4" w:space="0" w:color="000000"/>
                  </w:tcBorders>
                </w:tcPr>
                <w:p w14:paraId="5D6E4D9E" w14:textId="77777777" w:rsidR="0008045A" w:rsidRPr="00AB1579" w:rsidRDefault="0008045A" w:rsidP="0008045A">
                  <w:pPr>
                    <w:widowControl w:val="0"/>
                    <w:tabs>
                      <w:tab w:val="left" w:pos="10206"/>
                    </w:tabs>
                    <w:rPr>
                      <w:rFonts w:eastAsia="Lucida Sans Unicode"/>
                      <w:color w:val="000000"/>
                      <w:sz w:val="18"/>
                      <w:szCs w:val="18"/>
                      <w:lang w:eastAsia="en-US" w:bidi="en-US"/>
                    </w:rPr>
                  </w:pPr>
                  <w:r w:rsidRPr="00AB1579">
                    <w:rPr>
                      <w:rFonts w:eastAsia="Lucida Sans Unicode"/>
                      <w:color w:val="000000"/>
                      <w:sz w:val="18"/>
                      <w:szCs w:val="18"/>
                      <w:lang w:eastAsia="en-US" w:bidi="en-US"/>
                    </w:rPr>
                    <w:t>Вредная примесь</w:t>
                  </w:r>
                </w:p>
                <w:p w14:paraId="6BA48B8D" w14:textId="77777777" w:rsidR="0008045A" w:rsidRPr="00AB1579" w:rsidRDefault="0008045A" w:rsidP="0008045A">
                  <w:pPr>
                    <w:widowControl w:val="0"/>
                    <w:tabs>
                      <w:tab w:val="left" w:pos="10206"/>
                    </w:tabs>
                    <w:rPr>
                      <w:rFonts w:eastAsia="Lucida Sans Unicode"/>
                      <w:color w:val="000000"/>
                      <w:sz w:val="18"/>
                      <w:szCs w:val="18"/>
                      <w:lang w:eastAsia="en-US" w:bidi="en-US"/>
                    </w:rPr>
                  </w:pPr>
                  <w:r w:rsidRPr="00AB1579">
                    <w:rPr>
                      <w:rFonts w:eastAsia="Lucida Sans Unicode"/>
                      <w:color w:val="000000"/>
                      <w:sz w:val="18"/>
                      <w:szCs w:val="18"/>
                      <w:lang w:eastAsia="en-US" w:bidi="en-US"/>
                    </w:rPr>
                    <w:t>в числе вредной примеси:</w:t>
                  </w:r>
                </w:p>
                <w:p w14:paraId="228A824E" w14:textId="77777777" w:rsidR="0008045A" w:rsidRPr="00AB1579" w:rsidRDefault="0008045A" w:rsidP="0008045A">
                  <w:pPr>
                    <w:widowControl w:val="0"/>
                    <w:tabs>
                      <w:tab w:val="left" w:pos="10206"/>
                    </w:tabs>
                    <w:rPr>
                      <w:rFonts w:eastAsia="Lucida Sans Unicode"/>
                      <w:color w:val="000000"/>
                      <w:sz w:val="18"/>
                      <w:szCs w:val="18"/>
                      <w:lang w:eastAsia="en-US" w:bidi="en-US"/>
                    </w:rPr>
                  </w:pPr>
                  <w:r w:rsidRPr="00AB1579">
                    <w:rPr>
                      <w:rFonts w:eastAsia="Lucida Sans Unicode"/>
                      <w:color w:val="000000"/>
                      <w:sz w:val="18"/>
                      <w:szCs w:val="18"/>
                      <w:lang w:eastAsia="en-US" w:bidi="en-US"/>
                    </w:rPr>
                    <w:t xml:space="preserve">спорынья и головня, </w:t>
                  </w:r>
                </w:p>
                <w:p w14:paraId="36B5BB56" w14:textId="77777777" w:rsidR="0008045A" w:rsidRPr="00AB1579" w:rsidRDefault="0008045A" w:rsidP="0008045A">
                  <w:pPr>
                    <w:widowControl w:val="0"/>
                    <w:tabs>
                      <w:tab w:val="left" w:pos="10206"/>
                    </w:tabs>
                    <w:rPr>
                      <w:rFonts w:eastAsia="Lucida Sans Unicode"/>
                      <w:color w:val="000000"/>
                      <w:sz w:val="18"/>
                      <w:szCs w:val="18"/>
                      <w:lang w:eastAsia="en-US" w:bidi="en-US"/>
                    </w:rPr>
                  </w:pPr>
                  <w:r w:rsidRPr="00AB1579">
                    <w:rPr>
                      <w:rFonts w:eastAsia="Lucida Sans Unicode"/>
                      <w:color w:val="000000"/>
                      <w:sz w:val="18"/>
                      <w:szCs w:val="18"/>
                      <w:lang w:eastAsia="en-US" w:bidi="en-US"/>
                    </w:rPr>
                    <w:t xml:space="preserve">вязель разноцветный      </w:t>
                  </w:r>
                </w:p>
                <w:p w14:paraId="74E09347" w14:textId="77777777" w:rsidR="0008045A" w:rsidRPr="00AB1579" w:rsidRDefault="0008045A" w:rsidP="0008045A">
                  <w:pPr>
                    <w:widowControl w:val="0"/>
                    <w:tabs>
                      <w:tab w:val="left" w:pos="10206"/>
                    </w:tabs>
                    <w:rPr>
                      <w:rFonts w:eastAsia="Lucida Sans Unicode"/>
                      <w:color w:val="000000"/>
                      <w:sz w:val="18"/>
                      <w:szCs w:val="18"/>
                      <w:lang w:eastAsia="en-US" w:bidi="en-US"/>
                    </w:rPr>
                  </w:pPr>
                  <w:r w:rsidRPr="00AB1579">
                    <w:rPr>
                      <w:rFonts w:eastAsia="Lucida Sans Unicode"/>
                      <w:color w:val="000000"/>
                      <w:sz w:val="18"/>
                      <w:szCs w:val="18"/>
                      <w:lang w:eastAsia="en-US" w:bidi="en-US"/>
                    </w:rPr>
                    <w:t xml:space="preserve">гелиотроп </w:t>
                  </w:r>
                  <w:proofErr w:type="spellStart"/>
                  <w:r w:rsidRPr="00AB1579">
                    <w:rPr>
                      <w:rFonts w:eastAsia="Lucida Sans Unicode"/>
                      <w:color w:val="000000"/>
                      <w:sz w:val="18"/>
                      <w:szCs w:val="18"/>
                      <w:lang w:eastAsia="en-US" w:bidi="en-US"/>
                    </w:rPr>
                    <w:t>опушенноплодный</w:t>
                  </w:r>
                  <w:proofErr w:type="spellEnd"/>
                  <w:r w:rsidRPr="00AB1579">
                    <w:rPr>
                      <w:rFonts w:eastAsia="Lucida Sans Unicode"/>
                      <w:color w:val="000000"/>
                      <w:sz w:val="18"/>
                      <w:szCs w:val="18"/>
                      <w:lang w:eastAsia="en-US" w:bidi="en-US"/>
                    </w:rPr>
                    <w:t xml:space="preserve">, горчак ползучий, </w:t>
                  </w:r>
                  <w:proofErr w:type="spellStart"/>
                  <w:r w:rsidRPr="00AB1579">
                    <w:rPr>
                      <w:rFonts w:eastAsia="Lucida Sans Unicode"/>
                      <w:color w:val="000000"/>
                      <w:sz w:val="18"/>
                      <w:szCs w:val="18"/>
                      <w:lang w:eastAsia="en-US" w:bidi="en-US"/>
                    </w:rPr>
                    <w:t>триходесма</w:t>
                  </w:r>
                  <w:proofErr w:type="spellEnd"/>
                  <w:r w:rsidRPr="00AB1579">
                    <w:rPr>
                      <w:rFonts w:eastAsia="Lucida Sans Unicode"/>
                      <w:color w:val="000000"/>
                      <w:sz w:val="18"/>
                      <w:szCs w:val="18"/>
                      <w:lang w:eastAsia="en-US" w:bidi="en-US"/>
                    </w:rPr>
                    <w:t xml:space="preserve"> седая и семена клещевины                  </w:t>
                  </w:r>
                </w:p>
              </w:tc>
              <w:tc>
                <w:tcPr>
                  <w:tcW w:w="1564" w:type="dxa"/>
                  <w:tcBorders>
                    <w:top w:val="single" w:sz="4" w:space="0" w:color="000000"/>
                    <w:left w:val="single" w:sz="4" w:space="0" w:color="000000"/>
                    <w:bottom w:val="single" w:sz="4" w:space="0" w:color="000000"/>
                  </w:tcBorders>
                </w:tcPr>
                <w:p w14:paraId="667EFE1B" w14:textId="77777777" w:rsidR="0008045A" w:rsidRPr="00AB1579" w:rsidRDefault="0008045A" w:rsidP="0008045A">
                  <w:pPr>
                    <w:widowControl w:val="0"/>
                    <w:tabs>
                      <w:tab w:val="left" w:pos="10206"/>
                    </w:tabs>
                    <w:rPr>
                      <w:rFonts w:eastAsia="Lucida Sans Unicode"/>
                      <w:color w:val="000000"/>
                      <w:sz w:val="18"/>
                      <w:szCs w:val="18"/>
                      <w:lang w:eastAsia="en-US" w:bidi="en-US"/>
                    </w:rPr>
                  </w:pPr>
                </w:p>
              </w:tc>
              <w:tc>
                <w:tcPr>
                  <w:tcW w:w="1579" w:type="dxa"/>
                  <w:tcBorders>
                    <w:top w:val="single" w:sz="4" w:space="0" w:color="000000"/>
                    <w:left w:val="single" w:sz="4" w:space="0" w:color="000000"/>
                    <w:bottom w:val="single" w:sz="4" w:space="0" w:color="000000"/>
                    <w:right w:val="single" w:sz="4" w:space="0" w:color="000000"/>
                  </w:tcBorders>
                </w:tcPr>
                <w:p w14:paraId="30E740A1" w14:textId="77777777" w:rsidR="0008045A" w:rsidRPr="00AB1579" w:rsidRDefault="0008045A" w:rsidP="0008045A">
                  <w:pPr>
                    <w:widowControl w:val="0"/>
                    <w:tabs>
                      <w:tab w:val="left" w:pos="10206"/>
                    </w:tabs>
                    <w:jc w:val="center"/>
                    <w:rPr>
                      <w:rFonts w:eastAsia="Lucida Sans Unicode"/>
                      <w:color w:val="000000"/>
                      <w:sz w:val="18"/>
                      <w:szCs w:val="18"/>
                      <w:lang w:val="en-US" w:eastAsia="en-US" w:bidi="en-US"/>
                    </w:rPr>
                  </w:pPr>
                  <w:r w:rsidRPr="00AB1579">
                    <w:rPr>
                      <w:rFonts w:eastAsia="Lucida Sans Unicode"/>
                      <w:color w:val="000000"/>
                      <w:sz w:val="18"/>
                      <w:szCs w:val="18"/>
                      <w:lang w:val="en-US" w:eastAsia="en-US" w:bidi="en-US"/>
                    </w:rPr>
                    <w:t>0,2</w:t>
                  </w:r>
                </w:p>
                <w:p w14:paraId="32A72CC4" w14:textId="77777777" w:rsidR="0008045A" w:rsidRPr="00AB1579" w:rsidRDefault="0008045A" w:rsidP="0008045A">
                  <w:pPr>
                    <w:widowControl w:val="0"/>
                    <w:tabs>
                      <w:tab w:val="left" w:pos="10206"/>
                    </w:tabs>
                    <w:jc w:val="center"/>
                    <w:rPr>
                      <w:rFonts w:eastAsia="Lucida Sans Unicode"/>
                      <w:color w:val="000000"/>
                      <w:sz w:val="18"/>
                      <w:szCs w:val="18"/>
                      <w:lang w:val="en-US" w:eastAsia="en-US" w:bidi="en-US"/>
                    </w:rPr>
                  </w:pPr>
                </w:p>
                <w:p w14:paraId="526D3198" w14:textId="77777777" w:rsidR="0008045A" w:rsidRPr="00AB1579" w:rsidRDefault="0008045A" w:rsidP="0008045A">
                  <w:pPr>
                    <w:widowControl w:val="0"/>
                    <w:tabs>
                      <w:tab w:val="left" w:pos="10206"/>
                    </w:tabs>
                    <w:jc w:val="center"/>
                    <w:rPr>
                      <w:rFonts w:eastAsia="Lucida Sans Unicode"/>
                      <w:color w:val="000000"/>
                      <w:sz w:val="18"/>
                      <w:szCs w:val="18"/>
                      <w:lang w:val="en-US" w:eastAsia="en-US" w:bidi="en-US"/>
                    </w:rPr>
                  </w:pPr>
                  <w:r w:rsidRPr="00AB1579">
                    <w:rPr>
                      <w:rFonts w:eastAsia="Lucida Sans Unicode"/>
                      <w:color w:val="000000"/>
                      <w:sz w:val="18"/>
                      <w:szCs w:val="18"/>
                      <w:lang w:val="en-US" w:eastAsia="en-US" w:bidi="en-US"/>
                    </w:rPr>
                    <w:t>0,15</w:t>
                  </w:r>
                </w:p>
                <w:p w14:paraId="42147E9E" w14:textId="77777777" w:rsidR="0008045A" w:rsidRPr="00AB1579" w:rsidRDefault="0008045A" w:rsidP="0008045A">
                  <w:pPr>
                    <w:widowControl w:val="0"/>
                    <w:tabs>
                      <w:tab w:val="left" w:pos="10206"/>
                    </w:tabs>
                    <w:jc w:val="center"/>
                    <w:rPr>
                      <w:rFonts w:eastAsia="Lucida Sans Unicode"/>
                      <w:color w:val="000000"/>
                      <w:sz w:val="18"/>
                      <w:szCs w:val="18"/>
                      <w:lang w:val="en-US" w:eastAsia="en-US" w:bidi="en-US"/>
                    </w:rPr>
                  </w:pPr>
                  <w:r w:rsidRPr="00AB1579">
                    <w:rPr>
                      <w:rFonts w:eastAsia="Lucida Sans Unicode"/>
                      <w:color w:val="000000"/>
                      <w:sz w:val="18"/>
                      <w:szCs w:val="18"/>
                      <w:lang w:val="en-US" w:eastAsia="en-US" w:bidi="en-US"/>
                    </w:rPr>
                    <w:t>0,1</w:t>
                  </w:r>
                </w:p>
                <w:p w14:paraId="274A4A8B" w14:textId="77777777" w:rsidR="0008045A" w:rsidRPr="00AB1579" w:rsidRDefault="0008045A" w:rsidP="0008045A">
                  <w:pPr>
                    <w:widowControl w:val="0"/>
                    <w:tabs>
                      <w:tab w:val="left" w:pos="10206"/>
                    </w:tabs>
                    <w:jc w:val="center"/>
                    <w:rPr>
                      <w:rFonts w:eastAsia="Lucida Sans Unicode"/>
                      <w:color w:val="000000"/>
                      <w:sz w:val="18"/>
                      <w:szCs w:val="18"/>
                      <w:lang w:val="en-US" w:eastAsia="en-US" w:bidi="en-US"/>
                    </w:rPr>
                  </w:pPr>
                  <w:proofErr w:type="spellStart"/>
                  <w:r w:rsidRPr="00AB1579">
                    <w:rPr>
                      <w:rFonts w:eastAsia="Lucida Sans Unicode"/>
                      <w:color w:val="000000"/>
                      <w:sz w:val="18"/>
                      <w:szCs w:val="18"/>
                      <w:lang w:val="en-US" w:eastAsia="en-US" w:bidi="en-US"/>
                    </w:rPr>
                    <w:t>Не</w:t>
                  </w:r>
                  <w:proofErr w:type="spellEnd"/>
                  <w:r w:rsidRPr="00AB1579">
                    <w:rPr>
                      <w:rFonts w:eastAsia="Lucida Sans Unicode"/>
                      <w:color w:val="000000"/>
                      <w:sz w:val="18"/>
                      <w:szCs w:val="18"/>
                      <w:lang w:val="en-US" w:eastAsia="en-US" w:bidi="en-US"/>
                    </w:rPr>
                    <w:t xml:space="preserve"> </w:t>
                  </w:r>
                  <w:proofErr w:type="spellStart"/>
                  <w:r w:rsidRPr="00AB1579">
                    <w:rPr>
                      <w:rFonts w:eastAsia="Lucida Sans Unicode"/>
                      <w:color w:val="000000"/>
                      <w:sz w:val="18"/>
                      <w:szCs w:val="18"/>
                      <w:lang w:val="en-US" w:eastAsia="en-US" w:bidi="en-US"/>
                    </w:rPr>
                    <w:t>допускается</w:t>
                  </w:r>
                  <w:proofErr w:type="spellEnd"/>
                </w:p>
              </w:tc>
            </w:tr>
            <w:tr w:rsidR="0008045A" w:rsidRPr="00AB1579" w14:paraId="4E9C1DA4" w14:textId="77777777" w:rsidTr="0008045A">
              <w:tc>
                <w:tcPr>
                  <w:tcW w:w="709" w:type="dxa"/>
                  <w:tcBorders>
                    <w:top w:val="single" w:sz="4" w:space="0" w:color="000000"/>
                    <w:left w:val="single" w:sz="4" w:space="0" w:color="000000"/>
                    <w:bottom w:val="single" w:sz="4" w:space="0" w:color="000000"/>
                  </w:tcBorders>
                </w:tcPr>
                <w:p w14:paraId="59CD56B4" w14:textId="77777777" w:rsidR="0008045A" w:rsidRPr="00AB1579" w:rsidRDefault="0008045A" w:rsidP="0008045A">
                  <w:pPr>
                    <w:widowControl w:val="0"/>
                    <w:snapToGrid w:val="0"/>
                    <w:rPr>
                      <w:rFonts w:eastAsia="Lucida Sans Unicode" w:cs="Tahoma"/>
                      <w:color w:val="000000"/>
                      <w:sz w:val="18"/>
                      <w:szCs w:val="18"/>
                      <w:lang w:eastAsia="en-US" w:bidi="en-US"/>
                    </w:rPr>
                  </w:pPr>
                  <w:r w:rsidRPr="00AB1579">
                    <w:rPr>
                      <w:rFonts w:eastAsia="Lucida Sans Unicode" w:cs="Tahoma"/>
                      <w:color w:val="000000"/>
                      <w:sz w:val="18"/>
                      <w:szCs w:val="18"/>
                      <w:lang w:eastAsia="en-US" w:bidi="en-US"/>
                    </w:rPr>
                    <w:t>2.3.5</w:t>
                  </w:r>
                </w:p>
              </w:tc>
              <w:tc>
                <w:tcPr>
                  <w:tcW w:w="6408" w:type="dxa"/>
                  <w:gridSpan w:val="3"/>
                  <w:tcBorders>
                    <w:top w:val="single" w:sz="4" w:space="0" w:color="000000"/>
                    <w:left w:val="single" w:sz="4" w:space="0" w:color="000000"/>
                    <w:bottom w:val="single" w:sz="4" w:space="0" w:color="000000"/>
                  </w:tcBorders>
                </w:tcPr>
                <w:p w14:paraId="35841E7E" w14:textId="77777777" w:rsidR="0008045A" w:rsidRPr="00AB1579" w:rsidRDefault="0008045A" w:rsidP="0008045A">
                  <w:pPr>
                    <w:widowControl w:val="0"/>
                    <w:tabs>
                      <w:tab w:val="left" w:pos="10206"/>
                    </w:tabs>
                    <w:rPr>
                      <w:rFonts w:eastAsia="Lucida Sans Unicode"/>
                      <w:color w:val="000000"/>
                      <w:sz w:val="18"/>
                      <w:szCs w:val="18"/>
                      <w:lang w:eastAsia="en-US" w:bidi="en-US"/>
                    </w:rPr>
                  </w:pPr>
                  <w:r w:rsidRPr="00AB1579">
                    <w:rPr>
                      <w:rFonts w:eastAsia="Lucida Sans Unicode"/>
                      <w:color w:val="000000"/>
                      <w:sz w:val="18"/>
                      <w:szCs w:val="18"/>
                      <w:lang w:eastAsia="en-US" w:bidi="en-US"/>
                    </w:rPr>
                    <w:t xml:space="preserve">Амброзия, </w:t>
                  </w:r>
                  <w:proofErr w:type="spellStart"/>
                  <w:r w:rsidRPr="00AB1579">
                    <w:rPr>
                      <w:rFonts w:eastAsia="Lucida Sans Unicode"/>
                      <w:color w:val="000000"/>
                      <w:sz w:val="18"/>
                      <w:szCs w:val="18"/>
                      <w:lang w:eastAsia="en-US" w:bidi="en-US"/>
                    </w:rPr>
                    <w:t>шт</w:t>
                  </w:r>
                  <w:proofErr w:type="spellEnd"/>
                  <w:r w:rsidRPr="00AB1579">
                    <w:rPr>
                      <w:rFonts w:eastAsia="Lucida Sans Unicode"/>
                      <w:color w:val="000000"/>
                      <w:sz w:val="18"/>
                      <w:szCs w:val="18"/>
                      <w:lang w:eastAsia="en-US" w:bidi="en-US"/>
                    </w:rPr>
                    <w:t xml:space="preserve">/кг, не более </w:t>
                  </w:r>
                </w:p>
              </w:tc>
              <w:tc>
                <w:tcPr>
                  <w:tcW w:w="1564" w:type="dxa"/>
                  <w:tcBorders>
                    <w:top w:val="single" w:sz="4" w:space="0" w:color="000000"/>
                    <w:left w:val="single" w:sz="4" w:space="0" w:color="000000"/>
                    <w:bottom w:val="single" w:sz="4" w:space="0" w:color="000000"/>
                  </w:tcBorders>
                </w:tcPr>
                <w:p w14:paraId="28929F37" w14:textId="77777777" w:rsidR="0008045A" w:rsidRPr="00AB1579" w:rsidRDefault="0008045A" w:rsidP="0008045A">
                  <w:pPr>
                    <w:widowControl w:val="0"/>
                    <w:tabs>
                      <w:tab w:val="left" w:pos="10206"/>
                    </w:tabs>
                    <w:rPr>
                      <w:rFonts w:eastAsia="Lucida Sans Unicode"/>
                      <w:color w:val="000000"/>
                      <w:sz w:val="18"/>
                      <w:szCs w:val="18"/>
                      <w:lang w:eastAsia="en-US" w:bidi="en-US"/>
                    </w:rPr>
                  </w:pPr>
                </w:p>
              </w:tc>
              <w:tc>
                <w:tcPr>
                  <w:tcW w:w="1579" w:type="dxa"/>
                  <w:tcBorders>
                    <w:top w:val="single" w:sz="4" w:space="0" w:color="000000"/>
                    <w:left w:val="single" w:sz="4" w:space="0" w:color="000000"/>
                    <w:bottom w:val="single" w:sz="4" w:space="0" w:color="000000"/>
                    <w:right w:val="single" w:sz="4" w:space="0" w:color="000000"/>
                  </w:tcBorders>
                </w:tcPr>
                <w:p w14:paraId="1BF2D9D9" w14:textId="77777777" w:rsidR="0008045A" w:rsidRPr="00AB1579" w:rsidRDefault="0008045A" w:rsidP="0008045A">
                  <w:pPr>
                    <w:widowControl w:val="0"/>
                    <w:tabs>
                      <w:tab w:val="left" w:pos="10206"/>
                    </w:tabs>
                    <w:jc w:val="center"/>
                    <w:rPr>
                      <w:rFonts w:eastAsia="Lucida Sans Unicode"/>
                      <w:color w:val="000000"/>
                      <w:sz w:val="18"/>
                      <w:szCs w:val="18"/>
                      <w:lang w:eastAsia="en-US" w:bidi="en-US"/>
                    </w:rPr>
                  </w:pPr>
                  <w:r w:rsidRPr="00AB1579">
                    <w:rPr>
                      <w:rFonts w:eastAsia="Lucida Sans Unicode"/>
                      <w:color w:val="000000"/>
                      <w:sz w:val="18"/>
                      <w:szCs w:val="18"/>
                      <w:lang w:eastAsia="en-US" w:bidi="en-US"/>
                    </w:rPr>
                    <w:t>10</w:t>
                  </w:r>
                </w:p>
              </w:tc>
            </w:tr>
            <w:tr w:rsidR="0008045A" w:rsidRPr="00AB1579" w14:paraId="7F6144BE" w14:textId="77777777" w:rsidTr="0008045A">
              <w:tc>
                <w:tcPr>
                  <w:tcW w:w="709" w:type="dxa"/>
                  <w:tcBorders>
                    <w:left w:val="single" w:sz="4" w:space="0" w:color="000000"/>
                    <w:bottom w:val="single" w:sz="4" w:space="0" w:color="000000"/>
                  </w:tcBorders>
                </w:tcPr>
                <w:p w14:paraId="562A052D" w14:textId="77777777" w:rsidR="0008045A" w:rsidRPr="00AB1579" w:rsidRDefault="0008045A" w:rsidP="0008045A">
                  <w:pPr>
                    <w:widowControl w:val="0"/>
                    <w:snapToGrid w:val="0"/>
                    <w:rPr>
                      <w:rFonts w:eastAsia="Lucida Sans Unicode" w:cs="Tahoma"/>
                      <w:color w:val="000000"/>
                      <w:sz w:val="18"/>
                      <w:szCs w:val="18"/>
                      <w:lang w:eastAsia="en-US" w:bidi="en-US"/>
                    </w:rPr>
                  </w:pPr>
                  <w:r w:rsidRPr="00AB1579">
                    <w:rPr>
                      <w:rFonts w:eastAsia="Lucida Sans Unicode" w:cs="Tahoma"/>
                      <w:color w:val="000000"/>
                      <w:sz w:val="18"/>
                      <w:szCs w:val="18"/>
                      <w:lang w:eastAsia="en-US" w:bidi="en-US"/>
                    </w:rPr>
                    <w:t>2.4</w:t>
                  </w:r>
                </w:p>
              </w:tc>
              <w:tc>
                <w:tcPr>
                  <w:tcW w:w="6408" w:type="dxa"/>
                  <w:gridSpan w:val="3"/>
                  <w:tcBorders>
                    <w:left w:val="single" w:sz="4" w:space="0" w:color="000000"/>
                    <w:bottom w:val="single" w:sz="4" w:space="0" w:color="000000"/>
                  </w:tcBorders>
                </w:tcPr>
                <w:p w14:paraId="25157F11" w14:textId="77777777" w:rsidR="0008045A" w:rsidRPr="00AB1579" w:rsidRDefault="0008045A" w:rsidP="0008045A">
                  <w:pPr>
                    <w:widowControl w:val="0"/>
                    <w:tabs>
                      <w:tab w:val="left" w:pos="3620"/>
                    </w:tabs>
                    <w:rPr>
                      <w:rFonts w:eastAsia="Lucida Sans Unicode"/>
                      <w:color w:val="000000"/>
                      <w:sz w:val="18"/>
                      <w:szCs w:val="18"/>
                      <w:lang w:val="en-US" w:eastAsia="en-US" w:bidi="en-US"/>
                    </w:rPr>
                  </w:pPr>
                  <w:proofErr w:type="spellStart"/>
                  <w:r w:rsidRPr="00AB1579">
                    <w:rPr>
                      <w:rFonts w:eastAsia="Lucida Sans Unicode"/>
                      <w:color w:val="000000"/>
                      <w:sz w:val="18"/>
                      <w:szCs w:val="18"/>
                      <w:lang w:val="en-US" w:eastAsia="en-US" w:bidi="en-US"/>
                    </w:rPr>
                    <w:t>Зерновая</w:t>
                  </w:r>
                  <w:proofErr w:type="spellEnd"/>
                  <w:r w:rsidRPr="00AB1579">
                    <w:rPr>
                      <w:rFonts w:eastAsia="Lucida Sans Unicode"/>
                      <w:color w:val="000000"/>
                      <w:sz w:val="18"/>
                      <w:szCs w:val="18"/>
                      <w:lang w:val="en-US" w:eastAsia="en-US" w:bidi="en-US"/>
                    </w:rPr>
                    <w:t xml:space="preserve"> </w:t>
                  </w:r>
                  <w:proofErr w:type="spellStart"/>
                  <w:r w:rsidRPr="00AB1579">
                    <w:rPr>
                      <w:rFonts w:eastAsia="Lucida Sans Unicode"/>
                      <w:color w:val="000000"/>
                      <w:sz w:val="18"/>
                      <w:szCs w:val="18"/>
                      <w:lang w:val="en-US" w:eastAsia="en-US" w:bidi="en-US"/>
                    </w:rPr>
                    <w:t>примесь</w:t>
                  </w:r>
                  <w:proofErr w:type="spellEnd"/>
                  <w:r w:rsidRPr="00AB1579">
                    <w:rPr>
                      <w:rFonts w:eastAsia="Lucida Sans Unicode"/>
                      <w:color w:val="000000"/>
                      <w:sz w:val="18"/>
                      <w:szCs w:val="18"/>
                      <w:lang w:val="en-US" w:eastAsia="en-US" w:bidi="en-US"/>
                    </w:rPr>
                    <w:t xml:space="preserve">, %, </w:t>
                  </w:r>
                  <w:proofErr w:type="spellStart"/>
                  <w:r w:rsidRPr="00AB1579">
                    <w:rPr>
                      <w:rFonts w:eastAsia="Lucida Sans Unicode"/>
                      <w:color w:val="000000"/>
                      <w:sz w:val="18"/>
                      <w:szCs w:val="18"/>
                      <w:lang w:val="en-US" w:eastAsia="en-US" w:bidi="en-US"/>
                    </w:rPr>
                    <w:t>не</w:t>
                  </w:r>
                  <w:proofErr w:type="spellEnd"/>
                  <w:r w:rsidRPr="00AB1579">
                    <w:rPr>
                      <w:rFonts w:eastAsia="Lucida Sans Unicode"/>
                      <w:color w:val="000000"/>
                      <w:sz w:val="18"/>
                      <w:szCs w:val="18"/>
                      <w:lang w:val="en-US" w:eastAsia="en-US" w:bidi="en-US"/>
                    </w:rPr>
                    <w:t xml:space="preserve"> </w:t>
                  </w:r>
                  <w:proofErr w:type="spellStart"/>
                  <w:r w:rsidRPr="00AB1579">
                    <w:rPr>
                      <w:rFonts w:eastAsia="Lucida Sans Unicode"/>
                      <w:color w:val="000000"/>
                      <w:sz w:val="18"/>
                      <w:szCs w:val="18"/>
                      <w:lang w:val="en-US" w:eastAsia="en-US" w:bidi="en-US"/>
                    </w:rPr>
                    <w:t>более</w:t>
                  </w:r>
                  <w:proofErr w:type="spellEnd"/>
                  <w:r w:rsidRPr="00AB1579">
                    <w:rPr>
                      <w:rFonts w:eastAsia="Lucida Sans Unicode"/>
                      <w:color w:val="000000"/>
                      <w:sz w:val="18"/>
                      <w:szCs w:val="18"/>
                      <w:lang w:val="en-US" w:eastAsia="en-US" w:bidi="en-US"/>
                    </w:rPr>
                    <w:tab/>
                  </w:r>
                </w:p>
              </w:tc>
              <w:tc>
                <w:tcPr>
                  <w:tcW w:w="1564" w:type="dxa"/>
                  <w:tcBorders>
                    <w:left w:val="single" w:sz="4" w:space="0" w:color="000000"/>
                    <w:bottom w:val="single" w:sz="4" w:space="0" w:color="000000"/>
                  </w:tcBorders>
                </w:tcPr>
                <w:p w14:paraId="44B88259" w14:textId="77777777" w:rsidR="0008045A" w:rsidRPr="00AB1579" w:rsidRDefault="0008045A" w:rsidP="0008045A">
                  <w:pPr>
                    <w:widowControl w:val="0"/>
                    <w:tabs>
                      <w:tab w:val="left" w:pos="10206"/>
                    </w:tabs>
                    <w:rPr>
                      <w:rFonts w:eastAsia="Lucida Sans Unicode"/>
                      <w:color w:val="000000"/>
                      <w:sz w:val="18"/>
                      <w:szCs w:val="18"/>
                      <w:lang w:eastAsia="en-US" w:bidi="en-US"/>
                    </w:rPr>
                  </w:pPr>
                  <w:r w:rsidRPr="00AB1579">
                    <w:rPr>
                      <w:rFonts w:eastAsia="Lucida Sans Unicode"/>
                      <w:color w:val="000000"/>
                      <w:sz w:val="18"/>
                      <w:szCs w:val="18"/>
                      <w:lang w:eastAsia="en-US" w:bidi="en-US"/>
                    </w:rPr>
                    <w:t>ГОСТ 13634</w:t>
                  </w:r>
                </w:p>
              </w:tc>
              <w:tc>
                <w:tcPr>
                  <w:tcW w:w="1579" w:type="dxa"/>
                  <w:tcBorders>
                    <w:left w:val="single" w:sz="4" w:space="0" w:color="000000"/>
                    <w:bottom w:val="single" w:sz="4" w:space="0" w:color="000000"/>
                    <w:right w:val="single" w:sz="4" w:space="0" w:color="000000"/>
                  </w:tcBorders>
                </w:tcPr>
                <w:p w14:paraId="756D5BA2" w14:textId="77777777" w:rsidR="0008045A" w:rsidRPr="00AB1579" w:rsidRDefault="0008045A" w:rsidP="0008045A">
                  <w:pPr>
                    <w:widowControl w:val="0"/>
                    <w:tabs>
                      <w:tab w:val="left" w:pos="10206"/>
                    </w:tabs>
                    <w:jc w:val="center"/>
                    <w:rPr>
                      <w:rFonts w:eastAsia="Lucida Sans Unicode"/>
                      <w:color w:val="000000"/>
                      <w:sz w:val="18"/>
                      <w:szCs w:val="18"/>
                      <w:lang w:eastAsia="en-US" w:bidi="en-US"/>
                    </w:rPr>
                  </w:pPr>
                  <w:r w:rsidRPr="00AB1579">
                    <w:rPr>
                      <w:rFonts w:eastAsia="Lucida Sans Unicode"/>
                      <w:color w:val="000000"/>
                      <w:sz w:val="18"/>
                      <w:szCs w:val="18"/>
                      <w:lang w:eastAsia="en-US" w:bidi="en-US"/>
                    </w:rPr>
                    <w:t>15,0</w:t>
                  </w:r>
                </w:p>
              </w:tc>
            </w:tr>
            <w:tr w:rsidR="0008045A" w:rsidRPr="00AB1579" w14:paraId="0034D8DC" w14:textId="77777777" w:rsidTr="0008045A">
              <w:tc>
                <w:tcPr>
                  <w:tcW w:w="709" w:type="dxa"/>
                  <w:tcBorders>
                    <w:left w:val="single" w:sz="4" w:space="0" w:color="000000"/>
                    <w:bottom w:val="single" w:sz="4" w:space="0" w:color="000000"/>
                  </w:tcBorders>
                </w:tcPr>
                <w:p w14:paraId="519726A2" w14:textId="77777777" w:rsidR="0008045A" w:rsidRPr="00AB1579" w:rsidRDefault="0008045A" w:rsidP="0008045A">
                  <w:pPr>
                    <w:widowControl w:val="0"/>
                    <w:snapToGrid w:val="0"/>
                    <w:rPr>
                      <w:rFonts w:eastAsia="Lucida Sans Unicode" w:cs="Tahoma"/>
                      <w:color w:val="000000"/>
                      <w:sz w:val="18"/>
                      <w:szCs w:val="18"/>
                      <w:lang w:val="en-US" w:eastAsia="en-US" w:bidi="en-US"/>
                    </w:rPr>
                  </w:pPr>
                </w:p>
              </w:tc>
              <w:tc>
                <w:tcPr>
                  <w:tcW w:w="6408" w:type="dxa"/>
                  <w:gridSpan w:val="3"/>
                  <w:tcBorders>
                    <w:left w:val="single" w:sz="4" w:space="0" w:color="000000"/>
                    <w:bottom w:val="single" w:sz="4" w:space="0" w:color="000000"/>
                  </w:tcBorders>
                </w:tcPr>
                <w:p w14:paraId="2EB1E733" w14:textId="77777777" w:rsidR="0008045A" w:rsidRPr="00AB1579" w:rsidRDefault="0008045A" w:rsidP="0008045A">
                  <w:pPr>
                    <w:widowControl w:val="0"/>
                    <w:tabs>
                      <w:tab w:val="left" w:pos="10206"/>
                    </w:tabs>
                    <w:rPr>
                      <w:rFonts w:eastAsia="Lucida Sans Unicode"/>
                      <w:color w:val="000000"/>
                      <w:sz w:val="18"/>
                      <w:szCs w:val="18"/>
                      <w:lang w:eastAsia="en-US" w:bidi="en-US"/>
                    </w:rPr>
                  </w:pPr>
                  <w:r w:rsidRPr="00AB1579">
                    <w:rPr>
                      <w:rFonts w:eastAsia="Lucida Sans Unicode"/>
                      <w:color w:val="000000"/>
                      <w:sz w:val="18"/>
                      <w:szCs w:val="18"/>
                      <w:lang w:val="en-US" w:eastAsia="en-US" w:bidi="en-US"/>
                    </w:rPr>
                    <w:t xml:space="preserve">в </w:t>
                  </w:r>
                  <w:proofErr w:type="spellStart"/>
                  <w:r w:rsidRPr="00AB1579">
                    <w:rPr>
                      <w:rFonts w:eastAsia="Lucida Sans Unicode"/>
                      <w:color w:val="000000"/>
                      <w:sz w:val="18"/>
                      <w:szCs w:val="18"/>
                      <w:lang w:val="en-US" w:eastAsia="en-US" w:bidi="en-US"/>
                    </w:rPr>
                    <w:t>том</w:t>
                  </w:r>
                  <w:proofErr w:type="spellEnd"/>
                  <w:r w:rsidRPr="00AB1579">
                    <w:rPr>
                      <w:rFonts w:eastAsia="Lucida Sans Unicode"/>
                      <w:color w:val="000000"/>
                      <w:sz w:val="18"/>
                      <w:szCs w:val="18"/>
                      <w:lang w:val="en-US" w:eastAsia="en-US" w:bidi="en-US"/>
                    </w:rPr>
                    <w:t xml:space="preserve"> </w:t>
                  </w:r>
                  <w:proofErr w:type="spellStart"/>
                  <w:r w:rsidRPr="00AB1579">
                    <w:rPr>
                      <w:rFonts w:eastAsia="Lucida Sans Unicode"/>
                      <w:color w:val="000000"/>
                      <w:sz w:val="18"/>
                      <w:szCs w:val="18"/>
                      <w:lang w:val="en-US" w:eastAsia="en-US" w:bidi="en-US"/>
                    </w:rPr>
                    <w:t>числе</w:t>
                  </w:r>
                  <w:proofErr w:type="spellEnd"/>
                  <w:r w:rsidRPr="00AB1579">
                    <w:rPr>
                      <w:rFonts w:eastAsia="Lucida Sans Unicode"/>
                      <w:color w:val="000000"/>
                      <w:sz w:val="18"/>
                      <w:szCs w:val="18"/>
                      <w:lang w:val="en-US" w:eastAsia="en-US" w:bidi="en-US"/>
                    </w:rPr>
                    <w:t xml:space="preserve">: </w:t>
                  </w:r>
                </w:p>
              </w:tc>
              <w:tc>
                <w:tcPr>
                  <w:tcW w:w="1564" w:type="dxa"/>
                  <w:tcBorders>
                    <w:left w:val="single" w:sz="4" w:space="0" w:color="000000"/>
                    <w:bottom w:val="single" w:sz="4" w:space="0" w:color="000000"/>
                  </w:tcBorders>
                </w:tcPr>
                <w:p w14:paraId="79FF5AE7" w14:textId="77777777" w:rsidR="0008045A" w:rsidRPr="00AB1579" w:rsidRDefault="0008045A" w:rsidP="0008045A">
                  <w:pPr>
                    <w:widowControl w:val="0"/>
                    <w:tabs>
                      <w:tab w:val="left" w:pos="10206"/>
                    </w:tabs>
                    <w:rPr>
                      <w:rFonts w:eastAsia="Lucida Sans Unicode"/>
                      <w:color w:val="000000"/>
                      <w:sz w:val="18"/>
                      <w:szCs w:val="18"/>
                      <w:lang w:val="en-US" w:eastAsia="en-US" w:bidi="en-US"/>
                    </w:rPr>
                  </w:pPr>
                </w:p>
              </w:tc>
              <w:tc>
                <w:tcPr>
                  <w:tcW w:w="1579" w:type="dxa"/>
                  <w:tcBorders>
                    <w:left w:val="single" w:sz="4" w:space="0" w:color="000000"/>
                    <w:bottom w:val="single" w:sz="4" w:space="0" w:color="000000"/>
                    <w:right w:val="single" w:sz="4" w:space="0" w:color="000000"/>
                  </w:tcBorders>
                </w:tcPr>
                <w:p w14:paraId="544F45C7" w14:textId="77777777" w:rsidR="0008045A" w:rsidRPr="00AB1579" w:rsidRDefault="0008045A" w:rsidP="0008045A">
                  <w:pPr>
                    <w:widowControl w:val="0"/>
                    <w:tabs>
                      <w:tab w:val="left" w:pos="10206"/>
                    </w:tabs>
                    <w:jc w:val="center"/>
                    <w:rPr>
                      <w:rFonts w:eastAsia="Lucida Sans Unicode"/>
                      <w:color w:val="000000"/>
                      <w:sz w:val="18"/>
                      <w:szCs w:val="18"/>
                      <w:lang w:val="en-US" w:eastAsia="en-US" w:bidi="en-US"/>
                    </w:rPr>
                  </w:pPr>
                </w:p>
              </w:tc>
            </w:tr>
            <w:tr w:rsidR="0008045A" w:rsidRPr="00AB1579" w14:paraId="3C1EC1FD" w14:textId="77777777" w:rsidTr="0008045A">
              <w:tc>
                <w:tcPr>
                  <w:tcW w:w="709" w:type="dxa"/>
                  <w:tcBorders>
                    <w:left w:val="single" w:sz="4" w:space="0" w:color="000000"/>
                    <w:bottom w:val="single" w:sz="4" w:space="0" w:color="000000"/>
                  </w:tcBorders>
                </w:tcPr>
                <w:p w14:paraId="0670232D" w14:textId="77777777" w:rsidR="0008045A" w:rsidRPr="00AB1579" w:rsidRDefault="0008045A" w:rsidP="0008045A">
                  <w:pPr>
                    <w:widowControl w:val="0"/>
                    <w:snapToGrid w:val="0"/>
                    <w:rPr>
                      <w:rFonts w:eastAsia="Lucida Sans Unicode" w:cs="Tahoma"/>
                      <w:color w:val="000000"/>
                      <w:sz w:val="18"/>
                      <w:szCs w:val="18"/>
                      <w:lang w:eastAsia="en-US" w:bidi="en-US"/>
                    </w:rPr>
                  </w:pPr>
                  <w:r w:rsidRPr="00AB1579">
                    <w:rPr>
                      <w:rFonts w:eastAsia="Lucida Sans Unicode" w:cs="Tahoma"/>
                      <w:color w:val="000000"/>
                      <w:sz w:val="18"/>
                      <w:szCs w:val="18"/>
                      <w:lang w:eastAsia="en-US" w:bidi="en-US"/>
                    </w:rPr>
                    <w:t>2.4.1</w:t>
                  </w:r>
                </w:p>
              </w:tc>
              <w:tc>
                <w:tcPr>
                  <w:tcW w:w="6408" w:type="dxa"/>
                  <w:gridSpan w:val="3"/>
                  <w:tcBorders>
                    <w:left w:val="single" w:sz="4" w:space="0" w:color="000000"/>
                    <w:bottom w:val="single" w:sz="4" w:space="0" w:color="000000"/>
                  </w:tcBorders>
                </w:tcPr>
                <w:p w14:paraId="1702321E" w14:textId="77777777" w:rsidR="0008045A" w:rsidRPr="00AB1579" w:rsidRDefault="0008045A" w:rsidP="0008045A">
                  <w:pPr>
                    <w:widowControl w:val="0"/>
                    <w:tabs>
                      <w:tab w:val="left" w:pos="10206"/>
                    </w:tabs>
                    <w:rPr>
                      <w:rFonts w:eastAsia="Lucida Sans Unicode"/>
                      <w:color w:val="000000"/>
                      <w:sz w:val="18"/>
                      <w:szCs w:val="18"/>
                      <w:lang w:eastAsia="en-US" w:bidi="en-US"/>
                    </w:rPr>
                  </w:pPr>
                  <w:r w:rsidRPr="00AB1579">
                    <w:rPr>
                      <w:rFonts w:eastAsia="Lucida Sans Unicode"/>
                      <w:color w:val="000000"/>
                      <w:sz w:val="18"/>
                      <w:szCs w:val="18"/>
                      <w:lang w:eastAsia="en-US" w:bidi="en-US"/>
                    </w:rPr>
                    <w:t xml:space="preserve">Зерно, поврежденное искусственной сушкой, % не более, </w:t>
                  </w:r>
                </w:p>
              </w:tc>
              <w:tc>
                <w:tcPr>
                  <w:tcW w:w="1564" w:type="dxa"/>
                  <w:tcBorders>
                    <w:left w:val="single" w:sz="4" w:space="0" w:color="000000"/>
                    <w:bottom w:val="single" w:sz="4" w:space="0" w:color="000000"/>
                  </w:tcBorders>
                </w:tcPr>
                <w:p w14:paraId="4A4976A9" w14:textId="77777777" w:rsidR="0008045A" w:rsidRPr="00AB1579" w:rsidRDefault="0008045A" w:rsidP="0008045A">
                  <w:pPr>
                    <w:widowControl w:val="0"/>
                    <w:tabs>
                      <w:tab w:val="left" w:pos="10206"/>
                    </w:tabs>
                    <w:rPr>
                      <w:rFonts w:eastAsia="Lucida Sans Unicode"/>
                      <w:color w:val="000000"/>
                      <w:sz w:val="18"/>
                      <w:szCs w:val="18"/>
                      <w:lang w:eastAsia="en-US" w:bidi="en-US"/>
                    </w:rPr>
                  </w:pPr>
                </w:p>
              </w:tc>
              <w:tc>
                <w:tcPr>
                  <w:tcW w:w="1579" w:type="dxa"/>
                  <w:tcBorders>
                    <w:left w:val="single" w:sz="4" w:space="0" w:color="000000"/>
                    <w:bottom w:val="single" w:sz="4" w:space="0" w:color="000000"/>
                    <w:right w:val="single" w:sz="4" w:space="0" w:color="000000"/>
                  </w:tcBorders>
                </w:tcPr>
                <w:p w14:paraId="7F5A092B" w14:textId="77777777" w:rsidR="0008045A" w:rsidRPr="00AB1579" w:rsidRDefault="0008045A" w:rsidP="0008045A">
                  <w:pPr>
                    <w:widowControl w:val="0"/>
                    <w:tabs>
                      <w:tab w:val="left" w:pos="10206"/>
                    </w:tabs>
                    <w:jc w:val="center"/>
                    <w:rPr>
                      <w:rFonts w:eastAsia="Lucida Sans Unicode"/>
                      <w:color w:val="000000"/>
                      <w:sz w:val="18"/>
                      <w:szCs w:val="18"/>
                      <w:lang w:eastAsia="en-US" w:bidi="en-US"/>
                    </w:rPr>
                  </w:pPr>
                  <w:r w:rsidRPr="00AB1579">
                    <w:rPr>
                      <w:rFonts w:eastAsia="Lucida Sans Unicode"/>
                      <w:color w:val="000000"/>
                      <w:sz w:val="18"/>
                      <w:szCs w:val="18"/>
                      <w:lang w:eastAsia="en-US" w:bidi="en-US"/>
                    </w:rPr>
                    <w:t>3,0</w:t>
                  </w:r>
                </w:p>
              </w:tc>
            </w:tr>
            <w:tr w:rsidR="0008045A" w:rsidRPr="00AB1579" w14:paraId="116F93B5" w14:textId="77777777" w:rsidTr="0008045A">
              <w:tc>
                <w:tcPr>
                  <w:tcW w:w="709" w:type="dxa"/>
                  <w:tcBorders>
                    <w:left w:val="single" w:sz="4" w:space="0" w:color="000000"/>
                    <w:bottom w:val="single" w:sz="4" w:space="0" w:color="000000"/>
                  </w:tcBorders>
                </w:tcPr>
                <w:p w14:paraId="0304DB0F" w14:textId="77777777" w:rsidR="0008045A" w:rsidRPr="00AB1579" w:rsidRDefault="0008045A" w:rsidP="0008045A">
                  <w:pPr>
                    <w:widowControl w:val="0"/>
                    <w:snapToGrid w:val="0"/>
                    <w:rPr>
                      <w:rFonts w:eastAsia="Lucida Sans Unicode" w:cs="Tahoma"/>
                      <w:color w:val="000000"/>
                      <w:sz w:val="18"/>
                      <w:szCs w:val="18"/>
                      <w:lang w:eastAsia="en-US" w:bidi="en-US"/>
                    </w:rPr>
                  </w:pPr>
                  <w:r w:rsidRPr="00AB1579">
                    <w:rPr>
                      <w:rFonts w:eastAsia="Lucida Sans Unicode" w:cs="Tahoma"/>
                      <w:color w:val="000000"/>
                      <w:sz w:val="18"/>
                      <w:szCs w:val="18"/>
                      <w:lang w:eastAsia="en-US" w:bidi="en-US"/>
                    </w:rPr>
                    <w:t>2.4.2</w:t>
                  </w:r>
                </w:p>
              </w:tc>
              <w:tc>
                <w:tcPr>
                  <w:tcW w:w="6408" w:type="dxa"/>
                  <w:gridSpan w:val="3"/>
                  <w:tcBorders>
                    <w:left w:val="single" w:sz="4" w:space="0" w:color="000000"/>
                    <w:bottom w:val="single" w:sz="4" w:space="0" w:color="000000"/>
                  </w:tcBorders>
                </w:tcPr>
                <w:p w14:paraId="6C548140" w14:textId="77777777" w:rsidR="0008045A" w:rsidRPr="00AB1579" w:rsidRDefault="0008045A" w:rsidP="0008045A">
                  <w:pPr>
                    <w:widowControl w:val="0"/>
                    <w:tabs>
                      <w:tab w:val="left" w:pos="10206"/>
                    </w:tabs>
                    <w:rPr>
                      <w:rFonts w:eastAsia="Lucida Sans Unicode"/>
                      <w:color w:val="000000"/>
                      <w:sz w:val="18"/>
                      <w:szCs w:val="18"/>
                      <w:lang w:eastAsia="en-US" w:bidi="en-US"/>
                    </w:rPr>
                  </w:pPr>
                  <w:r w:rsidRPr="00AB1579">
                    <w:rPr>
                      <w:rFonts w:eastAsia="Lucida Sans Unicode"/>
                      <w:color w:val="000000"/>
                      <w:sz w:val="18"/>
                      <w:szCs w:val="18"/>
                      <w:lang w:eastAsia="en-US" w:bidi="en-US"/>
                    </w:rPr>
                    <w:t>Проросшие зерна и   повреждённые зерна кукурузы, %, не более</w:t>
                  </w:r>
                </w:p>
              </w:tc>
              <w:tc>
                <w:tcPr>
                  <w:tcW w:w="1564" w:type="dxa"/>
                  <w:tcBorders>
                    <w:left w:val="single" w:sz="4" w:space="0" w:color="000000"/>
                    <w:bottom w:val="single" w:sz="4" w:space="0" w:color="000000"/>
                  </w:tcBorders>
                </w:tcPr>
                <w:p w14:paraId="00EF53F1" w14:textId="77777777" w:rsidR="0008045A" w:rsidRPr="00AB1579" w:rsidRDefault="0008045A" w:rsidP="0008045A">
                  <w:pPr>
                    <w:widowControl w:val="0"/>
                    <w:tabs>
                      <w:tab w:val="left" w:pos="10206"/>
                    </w:tabs>
                    <w:rPr>
                      <w:rFonts w:eastAsia="Lucida Sans Unicode"/>
                      <w:color w:val="000000"/>
                      <w:sz w:val="18"/>
                      <w:szCs w:val="18"/>
                      <w:lang w:eastAsia="en-US" w:bidi="en-US"/>
                    </w:rPr>
                  </w:pPr>
                </w:p>
              </w:tc>
              <w:tc>
                <w:tcPr>
                  <w:tcW w:w="1579" w:type="dxa"/>
                  <w:tcBorders>
                    <w:left w:val="single" w:sz="4" w:space="0" w:color="000000"/>
                    <w:bottom w:val="single" w:sz="4" w:space="0" w:color="000000"/>
                    <w:right w:val="single" w:sz="4" w:space="0" w:color="000000"/>
                  </w:tcBorders>
                </w:tcPr>
                <w:p w14:paraId="7873E6F1" w14:textId="77777777" w:rsidR="0008045A" w:rsidRPr="00AB1579" w:rsidRDefault="0008045A" w:rsidP="0008045A">
                  <w:pPr>
                    <w:widowControl w:val="0"/>
                    <w:tabs>
                      <w:tab w:val="left" w:pos="10206"/>
                    </w:tabs>
                    <w:jc w:val="center"/>
                    <w:rPr>
                      <w:rFonts w:eastAsia="Lucida Sans Unicode"/>
                      <w:color w:val="000000"/>
                      <w:sz w:val="18"/>
                      <w:szCs w:val="18"/>
                      <w:lang w:eastAsia="en-US" w:bidi="en-US"/>
                    </w:rPr>
                  </w:pPr>
                  <w:r w:rsidRPr="00AB1579">
                    <w:rPr>
                      <w:rFonts w:eastAsia="Lucida Sans Unicode"/>
                      <w:color w:val="000000"/>
                      <w:sz w:val="18"/>
                      <w:szCs w:val="18"/>
                      <w:lang w:eastAsia="en-US" w:bidi="en-US"/>
                    </w:rPr>
                    <w:t>3,0</w:t>
                  </w:r>
                </w:p>
              </w:tc>
            </w:tr>
            <w:tr w:rsidR="0008045A" w:rsidRPr="00AB1579" w14:paraId="784E98A5" w14:textId="77777777" w:rsidTr="0008045A">
              <w:tc>
                <w:tcPr>
                  <w:tcW w:w="709" w:type="dxa"/>
                  <w:tcBorders>
                    <w:left w:val="single" w:sz="4" w:space="0" w:color="000000"/>
                    <w:bottom w:val="single" w:sz="4" w:space="0" w:color="000000"/>
                  </w:tcBorders>
                </w:tcPr>
                <w:p w14:paraId="008231D8" w14:textId="77777777" w:rsidR="0008045A" w:rsidRPr="00AB1579" w:rsidRDefault="0008045A" w:rsidP="0008045A">
                  <w:pPr>
                    <w:widowControl w:val="0"/>
                    <w:snapToGrid w:val="0"/>
                    <w:rPr>
                      <w:rFonts w:eastAsia="Lucida Sans Unicode" w:cs="Tahoma"/>
                      <w:color w:val="000000"/>
                      <w:sz w:val="18"/>
                      <w:szCs w:val="18"/>
                      <w:lang w:eastAsia="en-US" w:bidi="en-US"/>
                    </w:rPr>
                  </w:pPr>
                  <w:r w:rsidRPr="00AB1579">
                    <w:rPr>
                      <w:rFonts w:eastAsia="Lucida Sans Unicode" w:cs="Tahoma"/>
                      <w:color w:val="000000"/>
                      <w:sz w:val="18"/>
                      <w:szCs w:val="18"/>
                      <w:lang w:eastAsia="en-US" w:bidi="en-US"/>
                    </w:rPr>
                    <w:t>2.5</w:t>
                  </w:r>
                </w:p>
              </w:tc>
              <w:tc>
                <w:tcPr>
                  <w:tcW w:w="6408" w:type="dxa"/>
                  <w:gridSpan w:val="3"/>
                  <w:tcBorders>
                    <w:left w:val="single" w:sz="4" w:space="0" w:color="000000"/>
                    <w:bottom w:val="single" w:sz="4" w:space="0" w:color="000000"/>
                  </w:tcBorders>
                </w:tcPr>
                <w:p w14:paraId="1DBEC998" w14:textId="77777777" w:rsidR="0008045A" w:rsidRPr="00AB1579" w:rsidRDefault="0008045A" w:rsidP="0008045A">
                  <w:pPr>
                    <w:widowControl w:val="0"/>
                    <w:tabs>
                      <w:tab w:val="left" w:pos="10206"/>
                    </w:tabs>
                    <w:rPr>
                      <w:rFonts w:eastAsia="Lucida Sans Unicode"/>
                      <w:color w:val="FF0000"/>
                      <w:sz w:val="18"/>
                      <w:szCs w:val="18"/>
                      <w:lang w:eastAsia="en-US" w:bidi="en-US"/>
                    </w:rPr>
                  </w:pPr>
                  <w:r w:rsidRPr="00AB1579">
                    <w:rPr>
                      <w:rFonts w:eastAsia="Lucida Sans Unicode"/>
                      <w:color w:val="000000"/>
                      <w:sz w:val="18"/>
                      <w:szCs w:val="18"/>
                      <w:lang w:eastAsia="en-US" w:bidi="en-US"/>
                    </w:rPr>
                    <w:t>Натура, г/л, не менее</w:t>
                  </w:r>
                </w:p>
              </w:tc>
              <w:tc>
                <w:tcPr>
                  <w:tcW w:w="1564" w:type="dxa"/>
                  <w:tcBorders>
                    <w:left w:val="single" w:sz="4" w:space="0" w:color="000000"/>
                    <w:bottom w:val="single" w:sz="4" w:space="0" w:color="000000"/>
                  </w:tcBorders>
                </w:tcPr>
                <w:p w14:paraId="3B488072" w14:textId="77777777" w:rsidR="0008045A" w:rsidRPr="00AB1579" w:rsidRDefault="0008045A" w:rsidP="0008045A">
                  <w:pPr>
                    <w:widowControl w:val="0"/>
                    <w:tabs>
                      <w:tab w:val="left" w:pos="10206"/>
                    </w:tabs>
                    <w:rPr>
                      <w:rFonts w:eastAsia="Lucida Sans Unicode"/>
                      <w:color w:val="000000"/>
                      <w:sz w:val="18"/>
                      <w:szCs w:val="18"/>
                      <w:lang w:eastAsia="en-US" w:bidi="en-US"/>
                    </w:rPr>
                  </w:pPr>
                  <w:r w:rsidRPr="00AB1579">
                    <w:rPr>
                      <w:rFonts w:eastAsia="Lucida Sans Unicode"/>
                      <w:color w:val="000000"/>
                      <w:sz w:val="18"/>
                      <w:szCs w:val="18"/>
                      <w:lang w:eastAsia="en-US" w:bidi="en-US"/>
                    </w:rPr>
                    <w:t>ГОСТ 10840</w:t>
                  </w:r>
                </w:p>
              </w:tc>
              <w:tc>
                <w:tcPr>
                  <w:tcW w:w="1579" w:type="dxa"/>
                  <w:tcBorders>
                    <w:left w:val="single" w:sz="4" w:space="0" w:color="000000"/>
                    <w:bottom w:val="single" w:sz="4" w:space="0" w:color="000000"/>
                    <w:right w:val="single" w:sz="4" w:space="0" w:color="000000"/>
                  </w:tcBorders>
                </w:tcPr>
                <w:p w14:paraId="67746B8B" w14:textId="77777777" w:rsidR="0008045A" w:rsidRPr="00AB1579" w:rsidRDefault="0008045A" w:rsidP="0008045A">
                  <w:pPr>
                    <w:widowControl w:val="0"/>
                    <w:tabs>
                      <w:tab w:val="left" w:pos="10206"/>
                    </w:tabs>
                    <w:jc w:val="center"/>
                    <w:rPr>
                      <w:rFonts w:eastAsia="Lucida Sans Unicode"/>
                      <w:color w:val="000000"/>
                      <w:sz w:val="18"/>
                      <w:szCs w:val="18"/>
                      <w:lang w:eastAsia="en-US" w:bidi="en-US"/>
                    </w:rPr>
                  </w:pPr>
                  <w:r w:rsidRPr="00AB1579">
                    <w:rPr>
                      <w:rFonts w:eastAsia="Lucida Sans Unicode"/>
                      <w:color w:val="000000"/>
                      <w:sz w:val="18"/>
                      <w:szCs w:val="18"/>
                      <w:lang w:eastAsia="en-US" w:bidi="en-US"/>
                    </w:rPr>
                    <w:t>600</w:t>
                  </w:r>
                </w:p>
              </w:tc>
            </w:tr>
            <w:tr w:rsidR="0008045A" w:rsidRPr="00AB1579" w14:paraId="7A3B0675" w14:textId="77777777" w:rsidTr="0008045A">
              <w:tc>
                <w:tcPr>
                  <w:tcW w:w="709" w:type="dxa"/>
                  <w:tcBorders>
                    <w:left w:val="single" w:sz="4" w:space="0" w:color="000000"/>
                    <w:bottom w:val="single" w:sz="4" w:space="0" w:color="000000"/>
                  </w:tcBorders>
                </w:tcPr>
                <w:p w14:paraId="7A42FA62" w14:textId="77777777" w:rsidR="0008045A" w:rsidRPr="00AB1579" w:rsidRDefault="0008045A" w:rsidP="0008045A">
                  <w:pPr>
                    <w:widowControl w:val="0"/>
                    <w:snapToGrid w:val="0"/>
                    <w:rPr>
                      <w:rFonts w:eastAsia="Lucida Sans Unicode" w:cs="Tahoma"/>
                      <w:color w:val="000000"/>
                      <w:sz w:val="18"/>
                      <w:szCs w:val="18"/>
                      <w:lang w:eastAsia="en-US" w:bidi="en-US"/>
                    </w:rPr>
                  </w:pPr>
                  <w:r w:rsidRPr="00AB1579">
                    <w:rPr>
                      <w:rFonts w:eastAsia="Lucida Sans Unicode" w:cs="Tahoma"/>
                      <w:color w:val="000000"/>
                      <w:sz w:val="18"/>
                      <w:szCs w:val="18"/>
                      <w:lang w:eastAsia="en-US" w:bidi="en-US"/>
                    </w:rPr>
                    <w:t>2.6</w:t>
                  </w:r>
                </w:p>
              </w:tc>
              <w:tc>
                <w:tcPr>
                  <w:tcW w:w="6408" w:type="dxa"/>
                  <w:gridSpan w:val="3"/>
                  <w:tcBorders>
                    <w:left w:val="single" w:sz="4" w:space="0" w:color="000000"/>
                    <w:bottom w:val="single" w:sz="4" w:space="0" w:color="000000"/>
                  </w:tcBorders>
                </w:tcPr>
                <w:p w14:paraId="768C78F6" w14:textId="77777777" w:rsidR="0008045A" w:rsidRPr="00AB1579" w:rsidRDefault="0008045A" w:rsidP="0008045A">
                  <w:pPr>
                    <w:widowControl w:val="0"/>
                    <w:tabs>
                      <w:tab w:val="left" w:pos="10206"/>
                    </w:tabs>
                    <w:rPr>
                      <w:rFonts w:eastAsia="Lucida Sans Unicode"/>
                      <w:color w:val="000000"/>
                      <w:sz w:val="18"/>
                      <w:szCs w:val="18"/>
                      <w:lang w:eastAsia="en-US" w:bidi="en-US"/>
                    </w:rPr>
                  </w:pPr>
                  <w:r w:rsidRPr="00AB1579">
                    <w:rPr>
                      <w:rFonts w:eastAsia="Lucida Sans Unicode"/>
                      <w:color w:val="000000"/>
                      <w:sz w:val="18"/>
                      <w:szCs w:val="18"/>
                      <w:lang w:eastAsia="en-US" w:bidi="en-US"/>
                    </w:rPr>
                    <w:t>Содержание крахмала, %, не менее</w:t>
                  </w:r>
                </w:p>
              </w:tc>
              <w:tc>
                <w:tcPr>
                  <w:tcW w:w="1564" w:type="dxa"/>
                  <w:tcBorders>
                    <w:left w:val="single" w:sz="4" w:space="0" w:color="000000"/>
                    <w:bottom w:val="single" w:sz="4" w:space="0" w:color="000000"/>
                  </w:tcBorders>
                </w:tcPr>
                <w:p w14:paraId="06095CD9" w14:textId="77777777" w:rsidR="0008045A" w:rsidRPr="00AB1579" w:rsidRDefault="0008045A" w:rsidP="0008045A">
                  <w:pPr>
                    <w:widowControl w:val="0"/>
                    <w:tabs>
                      <w:tab w:val="left" w:pos="10206"/>
                    </w:tabs>
                    <w:rPr>
                      <w:rFonts w:eastAsia="Lucida Sans Unicode"/>
                      <w:color w:val="000000"/>
                      <w:sz w:val="18"/>
                      <w:szCs w:val="18"/>
                      <w:lang w:eastAsia="en-US" w:bidi="en-US"/>
                    </w:rPr>
                  </w:pPr>
                </w:p>
              </w:tc>
              <w:tc>
                <w:tcPr>
                  <w:tcW w:w="1579" w:type="dxa"/>
                  <w:tcBorders>
                    <w:left w:val="single" w:sz="4" w:space="0" w:color="000000"/>
                    <w:bottom w:val="single" w:sz="4" w:space="0" w:color="000000"/>
                    <w:right w:val="single" w:sz="4" w:space="0" w:color="000000"/>
                  </w:tcBorders>
                </w:tcPr>
                <w:p w14:paraId="303B9E77" w14:textId="77777777" w:rsidR="0008045A" w:rsidRPr="00AB1579" w:rsidRDefault="0008045A" w:rsidP="0008045A">
                  <w:pPr>
                    <w:widowControl w:val="0"/>
                    <w:tabs>
                      <w:tab w:val="left" w:pos="10206"/>
                    </w:tabs>
                    <w:jc w:val="center"/>
                    <w:rPr>
                      <w:rFonts w:eastAsia="Lucida Sans Unicode"/>
                      <w:color w:val="000000"/>
                      <w:sz w:val="18"/>
                      <w:szCs w:val="18"/>
                      <w:lang w:eastAsia="en-US" w:bidi="en-US"/>
                    </w:rPr>
                  </w:pPr>
                  <w:r w:rsidRPr="00AB1579">
                    <w:rPr>
                      <w:rFonts w:eastAsia="Lucida Sans Unicode"/>
                      <w:color w:val="000000"/>
                      <w:sz w:val="18"/>
                      <w:szCs w:val="18"/>
                      <w:lang w:eastAsia="en-US" w:bidi="en-US"/>
                    </w:rPr>
                    <w:t>67,0</w:t>
                  </w:r>
                </w:p>
              </w:tc>
            </w:tr>
            <w:tr w:rsidR="0008045A" w:rsidRPr="00AB1579" w14:paraId="2B30C7DC" w14:textId="77777777" w:rsidTr="0008045A">
              <w:tc>
                <w:tcPr>
                  <w:tcW w:w="709" w:type="dxa"/>
                  <w:tcBorders>
                    <w:left w:val="single" w:sz="4" w:space="0" w:color="000000"/>
                    <w:bottom w:val="single" w:sz="4" w:space="0" w:color="000000"/>
                  </w:tcBorders>
                </w:tcPr>
                <w:p w14:paraId="45739E6E" w14:textId="77777777" w:rsidR="0008045A" w:rsidRPr="00AB1579" w:rsidRDefault="0008045A" w:rsidP="0008045A">
                  <w:pPr>
                    <w:widowControl w:val="0"/>
                    <w:snapToGrid w:val="0"/>
                    <w:rPr>
                      <w:rFonts w:eastAsia="Lucida Sans Unicode" w:cs="Tahoma"/>
                      <w:color w:val="000000"/>
                      <w:sz w:val="18"/>
                      <w:szCs w:val="18"/>
                      <w:lang w:eastAsia="en-US" w:bidi="en-US"/>
                    </w:rPr>
                  </w:pPr>
                  <w:r w:rsidRPr="00AB1579">
                    <w:rPr>
                      <w:rFonts w:eastAsia="Lucida Sans Unicode" w:cs="Tahoma"/>
                      <w:color w:val="000000"/>
                      <w:sz w:val="18"/>
                      <w:szCs w:val="18"/>
                      <w:lang w:eastAsia="en-US" w:bidi="en-US"/>
                    </w:rPr>
                    <w:t>2.7</w:t>
                  </w:r>
                </w:p>
              </w:tc>
              <w:tc>
                <w:tcPr>
                  <w:tcW w:w="6408" w:type="dxa"/>
                  <w:gridSpan w:val="3"/>
                  <w:tcBorders>
                    <w:left w:val="single" w:sz="4" w:space="0" w:color="000000"/>
                    <w:bottom w:val="single" w:sz="4" w:space="0" w:color="000000"/>
                  </w:tcBorders>
                </w:tcPr>
                <w:p w14:paraId="7F91B966" w14:textId="77777777" w:rsidR="0008045A" w:rsidRPr="00AB1579" w:rsidRDefault="0008045A" w:rsidP="0008045A">
                  <w:pPr>
                    <w:widowControl w:val="0"/>
                    <w:tabs>
                      <w:tab w:val="left" w:pos="10206"/>
                    </w:tabs>
                    <w:rPr>
                      <w:rFonts w:eastAsia="Lucida Sans Unicode"/>
                      <w:color w:val="000000"/>
                      <w:sz w:val="18"/>
                      <w:szCs w:val="18"/>
                      <w:lang w:eastAsia="en-US" w:bidi="en-US"/>
                    </w:rPr>
                  </w:pPr>
                  <w:r w:rsidRPr="00AB1579">
                    <w:rPr>
                      <w:rFonts w:eastAsia="Lucida Sans Unicode"/>
                      <w:color w:val="000000"/>
                      <w:sz w:val="18"/>
                      <w:szCs w:val="18"/>
                      <w:lang w:eastAsia="en-US" w:bidi="en-US"/>
                    </w:rPr>
                    <w:t>Содержание жира, %, не менее %</w:t>
                  </w:r>
                </w:p>
              </w:tc>
              <w:tc>
                <w:tcPr>
                  <w:tcW w:w="1564" w:type="dxa"/>
                  <w:tcBorders>
                    <w:left w:val="single" w:sz="4" w:space="0" w:color="000000"/>
                    <w:bottom w:val="single" w:sz="4" w:space="0" w:color="000000"/>
                  </w:tcBorders>
                </w:tcPr>
                <w:p w14:paraId="14827D49" w14:textId="77777777" w:rsidR="0008045A" w:rsidRPr="00AB1579" w:rsidRDefault="0008045A" w:rsidP="0008045A">
                  <w:pPr>
                    <w:widowControl w:val="0"/>
                    <w:tabs>
                      <w:tab w:val="left" w:pos="10206"/>
                    </w:tabs>
                    <w:rPr>
                      <w:rFonts w:eastAsia="Lucida Sans Unicode"/>
                      <w:color w:val="000000"/>
                      <w:sz w:val="18"/>
                      <w:szCs w:val="18"/>
                      <w:lang w:eastAsia="en-US" w:bidi="en-US"/>
                    </w:rPr>
                  </w:pPr>
                </w:p>
              </w:tc>
              <w:tc>
                <w:tcPr>
                  <w:tcW w:w="1579" w:type="dxa"/>
                  <w:tcBorders>
                    <w:left w:val="single" w:sz="4" w:space="0" w:color="000000"/>
                    <w:bottom w:val="single" w:sz="4" w:space="0" w:color="000000"/>
                    <w:right w:val="single" w:sz="4" w:space="0" w:color="000000"/>
                  </w:tcBorders>
                </w:tcPr>
                <w:p w14:paraId="6D0D1D7A" w14:textId="77777777" w:rsidR="0008045A" w:rsidRPr="00AB1579" w:rsidRDefault="0008045A" w:rsidP="0008045A">
                  <w:pPr>
                    <w:widowControl w:val="0"/>
                    <w:tabs>
                      <w:tab w:val="left" w:pos="10206"/>
                    </w:tabs>
                    <w:jc w:val="center"/>
                    <w:rPr>
                      <w:rFonts w:eastAsia="Lucida Sans Unicode"/>
                      <w:color w:val="000000"/>
                      <w:sz w:val="18"/>
                      <w:szCs w:val="18"/>
                      <w:lang w:eastAsia="en-US" w:bidi="en-US"/>
                    </w:rPr>
                  </w:pPr>
                  <w:r w:rsidRPr="00AB1579">
                    <w:rPr>
                      <w:rFonts w:eastAsia="Lucida Sans Unicode"/>
                      <w:color w:val="000000"/>
                      <w:sz w:val="18"/>
                      <w:szCs w:val="18"/>
                      <w:lang w:eastAsia="en-US" w:bidi="en-US"/>
                    </w:rPr>
                    <w:t>3,5</w:t>
                  </w:r>
                </w:p>
              </w:tc>
            </w:tr>
            <w:tr w:rsidR="0008045A" w:rsidRPr="00AB1579" w14:paraId="343A4DDE" w14:textId="77777777" w:rsidTr="0008045A">
              <w:tc>
                <w:tcPr>
                  <w:tcW w:w="709" w:type="dxa"/>
                  <w:tcBorders>
                    <w:left w:val="single" w:sz="4" w:space="0" w:color="000000"/>
                    <w:bottom w:val="single" w:sz="4" w:space="0" w:color="000000"/>
                  </w:tcBorders>
                </w:tcPr>
                <w:p w14:paraId="09700430" w14:textId="77777777" w:rsidR="0008045A" w:rsidRPr="00AB1579" w:rsidRDefault="0008045A" w:rsidP="0008045A">
                  <w:pPr>
                    <w:widowControl w:val="0"/>
                    <w:snapToGrid w:val="0"/>
                    <w:rPr>
                      <w:rFonts w:eastAsia="Lucida Sans Unicode" w:cs="Tahoma"/>
                      <w:color w:val="000000"/>
                      <w:sz w:val="18"/>
                      <w:szCs w:val="18"/>
                      <w:lang w:eastAsia="en-US" w:bidi="en-US"/>
                    </w:rPr>
                  </w:pPr>
                  <w:r w:rsidRPr="00AB1579">
                    <w:rPr>
                      <w:rFonts w:eastAsia="Lucida Sans Unicode" w:cs="Tahoma"/>
                      <w:color w:val="000000"/>
                      <w:sz w:val="18"/>
                      <w:szCs w:val="18"/>
                      <w:lang w:eastAsia="en-US" w:bidi="en-US"/>
                    </w:rPr>
                    <w:t>2.8</w:t>
                  </w:r>
                </w:p>
              </w:tc>
              <w:tc>
                <w:tcPr>
                  <w:tcW w:w="6408" w:type="dxa"/>
                  <w:gridSpan w:val="3"/>
                  <w:tcBorders>
                    <w:left w:val="single" w:sz="4" w:space="0" w:color="000000"/>
                    <w:bottom w:val="single" w:sz="4" w:space="0" w:color="000000"/>
                  </w:tcBorders>
                </w:tcPr>
                <w:p w14:paraId="295D60EF" w14:textId="77777777" w:rsidR="0008045A" w:rsidRPr="00AB1579" w:rsidRDefault="0008045A" w:rsidP="0008045A">
                  <w:pPr>
                    <w:widowControl w:val="0"/>
                    <w:tabs>
                      <w:tab w:val="left" w:pos="10206"/>
                    </w:tabs>
                    <w:rPr>
                      <w:rFonts w:eastAsia="Lucida Sans Unicode"/>
                      <w:color w:val="000000"/>
                      <w:sz w:val="18"/>
                      <w:szCs w:val="18"/>
                      <w:lang w:eastAsia="en-US" w:bidi="en-US"/>
                    </w:rPr>
                  </w:pPr>
                  <w:r w:rsidRPr="00AB1579">
                    <w:rPr>
                      <w:rFonts w:eastAsia="Lucida Sans Unicode"/>
                      <w:color w:val="000000"/>
                      <w:sz w:val="18"/>
                      <w:szCs w:val="18"/>
                      <w:lang w:eastAsia="en-US" w:bidi="en-US"/>
                    </w:rPr>
                    <w:t>Наличие зерна с ярко желто-зеленой флюоресценцией ЖЗФ, мг/кг не более</w:t>
                  </w:r>
                </w:p>
              </w:tc>
              <w:tc>
                <w:tcPr>
                  <w:tcW w:w="1564" w:type="dxa"/>
                  <w:tcBorders>
                    <w:left w:val="single" w:sz="4" w:space="0" w:color="000000"/>
                    <w:bottom w:val="single" w:sz="4" w:space="0" w:color="000000"/>
                  </w:tcBorders>
                </w:tcPr>
                <w:p w14:paraId="7E5C6CD7" w14:textId="77777777" w:rsidR="0008045A" w:rsidRPr="00AB1579" w:rsidRDefault="0008045A" w:rsidP="0008045A">
                  <w:pPr>
                    <w:widowControl w:val="0"/>
                    <w:tabs>
                      <w:tab w:val="left" w:pos="10206"/>
                    </w:tabs>
                    <w:rPr>
                      <w:rFonts w:eastAsia="Lucida Sans Unicode"/>
                      <w:color w:val="000000"/>
                      <w:sz w:val="18"/>
                      <w:szCs w:val="18"/>
                      <w:lang w:eastAsia="en-US" w:bidi="en-US"/>
                    </w:rPr>
                  </w:pPr>
                </w:p>
              </w:tc>
              <w:tc>
                <w:tcPr>
                  <w:tcW w:w="1579" w:type="dxa"/>
                  <w:tcBorders>
                    <w:left w:val="single" w:sz="4" w:space="0" w:color="000000"/>
                    <w:bottom w:val="single" w:sz="4" w:space="0" w:color="000000"/>
                    <w:right w:val="single" w:sz="4" w:space="0" w:color="000000"/>
                  </w:tcBorders>
                </w:tcPr>
                <w:p w14:paraId="3AC860E7" w14:textId="77777777" w:rsidR="0008045A" w:rsidRPr="00AB1579" w:rsidRDefault="0008045A" w:rsidP="0008045A">
                  <w:pPr>
                    <w:widowControl w:val="0"/>
                    <w:tabs>
                      <w:tab w:val="left" w:pos="10206"/>
                    </w:tabs>
                    <w:jc w:val="center"/>
                    <w:rPr>
                      <w:rFonts w:eastAsia="Lucida Sans Unicode"/>
                      <w:color w:val="000000"/>
                      <w:sz w:val="18"/>
                      <w:szCs w:val="18"/>
                      <w:lang w:eastAsia="en-US" w:bidi="en-US"/>
                    </w:rPr>
                  </w:pPr>
                  <w:r w:rsidRPr="00AB1579">
                    <w:rPr>
                      <w:rFonts w:eastAsia="Lucida Sans Unicode"/>
                      <w:color w:val="000000"/>
                      <w:sz w:val="18"/>
                      <w:szCs w:val="18"/>
                      <w:lang w:eastAsia="en-US" w:bidi="en-US"/>
                    </w:rPr>
                    <w:t>0,1</w:t>
                  </w:r>
                </w:p>
              </w:tc>
            </w:tr>
            <w:tr w:rsidR="0008045A" w:rsidRPr="00AB1579" w14:paraId="22F32BF5" w14:textId="77777777" w:rsidTr="0008045A">
              <w:tc>
                <w:tcPr>
                  <w:tcW w:w="709" w:type="dxa"/>
                  <w:tcBorders>
                    <w:left w:val="single" w:sz="4" w:space="0" w:color="000000"/>
                    <w:bottom w:val="single" w:sz="4" w:space="0" w:color="000000"/>
                  </w:tcBorders>
                </w:tcPr>
                <w:p w14:paraId="3BCA1038" w14:textId="77777777" w:rsidR="0008045A" w:rsidRPr="00AB1579" w:rsidRDefault="0008045A" w:rsidP="0008045A">
                  <w:pPr>
                    <w:widowControl w:val="0"/>
                    <w:snapToGrid w:val="0"/>
                    <w:rPr>
                      <w:rFonts w:eastAsia="Lucida Sans Unicode" w:cs="Tahoma"/>
                      <w:color w:val="000000"/>
                      <w:sz w:val="18"/>
                      <w:szCs w:val="18"/>
                      <w:lang w:eastAsia="en-US" w:bidi="en-US"/>
                    </w:rPr>
                  </w:pPr>
                  <w:r w:rsidRPr="00AB1579">
                    <w:rPr>
                      <w:rFonts w:eastAsia="Lucida Sans Unicode" w:cs="Tahoma"/>
                      <w:color w:val="000000"/>
                      <w:sz w:val="18"/>
                      <w:szCs w:val="18"/>
                      <w:lang w:eastAsia="en-US" w:bidi="en-US"/>
                    </w:rPr>
                    <w:t>2.9</w:t>
                  </w:r>
                </w:p>
              </w:tc>
              <w:tc>
                <w:tcPr>
                  <w:tcW w:w="6408" w:type="dxa"/>
                  <w:gridSpan w:val="3"/>
                  <w:tcBorders>
                    <w:left w:val="single" w:sz="4" w:space="0" w:color="000000"/>
                    <w:bottom w:val="single" w:sz="4" w:space="0" w:color="auto"/>
                  </w:tcBorders>
                </w:tcPr>
                <w:p w14:paraId="51DD14A0" w14:textId="77777777" w:rsidR="0008045A" w:rsidRPr="00AB1579" w:rsidRDefault="0008045A" w:rsidP="0008045A">
                  <w:pPr>
                    <w:widowControl w:val="0"/>
                    <w:tabs>
                      <w:tab w:val="left" w:pos="10206"/>
                    </w:tabs>
                    <w:rPr>
                      <w:rFonts w:eastAsia="Lucida Sans Unicode"/>
                      <w:color w:val="000000"/>
                      <w:sz w:val="18"/>
                      <w:szCs w:val="18"/>
                      <w:lang w:eastAsia="en-US" w:bidi="en-US"/>
                    </w:rPr>
                  </w:pPr>
                  <w:r w:rsidRPr="00AB1579">
                    <w:rPr>
                      <w:rFonts w:eastAsia="Lucida Sans Unicode"/>
                      <w:color w:val="000000"/>
                      <w:sz w:val="18"/>
                      <w:szCs w:val="18"/>
                      <w:lang w:eastAsia="en-US" w:bidi="en-US"/>
                    </w:rPr>
                    <w:t>Содержание протеина, %, не менее</w:t>
                  </w:r>
                </w:p>
              </w:tc>
              <w:tc>
                <w:tcPr>
                  <w:tcW w:w="1564" w:type="dxa"/>
                  <w:tcBorders>
                    <w:left w:val="single" w:sz="4" w:space="0" w:color="000000"/>
                    <w:bottom w:val="single" w:sz="4" w:space="0" w:color="auto"/>
                  </w:tcBorders>
                </w:tcPr>
                <w:p w14:paraId="296D27A0" w14:textId="77777777" w:rsidR="0008045A" w:rsidRPr="00AB1579" w:rsidRDefault="0008045A" w:rsidP="0008045A">
                  <w:pPr>
                    <w:widowControl w:val="0"/>
                    <w:tabs>
                      <w:tab w:val="left" w:pos="10206"/>
                    </w:tabs>
                    <w:rPr>
                      <w:rFonts w:eastAsia="Lucida Sans Unicode"/>
                      <w:color w:val="000000"/>
                      <w:sz w:val="18"/>
                      <w:szCs w:val="18"/>
                      <w:lang w:eastAsia="en-US" w:bidi="en-US"/>
                    </w:rPr>
                  </w:pPr>
                </w:p>
              </w:tc>
              <w:tc>
                <w:tcPr>
                  <w:tcW w:w="1579" w:type="dxa"/>
                  <w:tcBorders>
                    <w:left w:val="single" w:sz="4" w:space="0" w:color="000000"/>
                    <w:bottom w:val="single" w:sz="4" w:space="0" w:color="auto"/>
                    <w:right w:val="single" w:sz="4" w:space="0" w:color="000000"/>
                  </w:tcBorders>
                </w:tcPr>
                <w:p w14:paraId="5B95F55F" w14:textId="77777777" w:rsidR="0008045A" w:rsidRPr="00AB1579" w:rsidRDefault="0008045A" w:rsidP="0008045A">
                  <w:pPr>
                    <w:widowControl w:val="0"/>
                    <w:tabs>
                      <w:tab w:val="left" w:pos="10206"/>
                    </w:tabs>
                    <w:jc w:val="center"/>
                    <w:rPr>
                      <w:rFonts w:eastAsia="Lucida Sans Unicode"/>
                      <w:color w:val="000000"/>
                      <w:sz w:val="18"/>
                      <w:szCs w:val="18"/>
                      <w:lang w:eastAsia="en-US" w:bidi="en-US"/>
                    </w:rPr>
                  </w:pPr>
                  <w:r w:rsidRPr="00AB1579">
                    <w:rPr>
                      <w:rFonts w:eastAsia="Lucida Sans Unicode"/>
                      <w:color w:val="000000"/>
                      <w:sz w:val="18"/>
                      <w:szCs w:val="18"/>
                      <w:lang w:eastAsia="en-US" w:bidi="en-US"/>
                    </w:rPr>
                    <w:t>7,0</w:t>
                  </w:r>
                </w:p>
              </w:tc>
            </w:tr>
            <w:tr w:rsidR="0008045A" w:rsidRPr="00AB1579" w14:paraId="3C948ABF" w14:textId="77777777" w:rsidTr="0008045A">
              <w:tc>
                <w:tcPr>
                  <w:tcW w:w="709" w:type="dxa"/>
                  <w:tcBorders>
                    <w:left w:val="single" w:sz="4" w:space="0" w:color="000000"/>
                    <w:bottom w:val="single" w:sz="4" w:space="0" w:color="000000"/>
                    <w:right w:val="single" w:sz="4" w:space="0" w:color="auto"/>
                  </w:tcBorders>
                </w:tcPr>
                <w:p w14:paraId="65EA25CD" w14:textId="77777777" w:rsidR="0008045A" w:rsidRPr="00AB1579" w:rsidRDefault="0008045A" w:rsidP="0008045A">
                  <w:pPr>
                    <w:widowControl w:val="0"/>
                    <w:snapToGrid w:val="0"/>
                    <w:rPr>
                      <w:rFonts w:eastAsia="Lucida Sans Unicode" w:cs="Tahoma"/>
                      <w:b/>
                      <w:color w:val="000000"/>
                      <w:sz w:val="18"/>
                      <w:szCs w:val="18"/>
                      <w:lang w:eastAsia="en-US" w:bidi="en-US"/>
                    </w:rPr>
                  </w:pPr>
                  <w:r w:rsidRPr="00AB1579">
                    <w:rPr>
                      <w:rFonts w:eastAsia="Lucida Sans Unicode" w:cs="Tahoma"/>
                      <w:b/>
                      <w:color w:val="000000"/>
                      <w:sz w:val="18"/>
                      <w:szCs w:val="18"/>
                      <w:lang w:eastAsia="en-US" w:bidi="en-US"/>
                    </w:rPr>
                    <w:t>3</w:t>
                  </w:r>
                </w:p>
              </w:tc>
              <w:tc>
                <w:tcPr>
                  <w:tcW w:w="6408" w:type="dxa"/>
                  <w:gridSpan w:val="3"/>
                  <w:tcBorders>
                    <w:top w:val="single" w:sz="4" w:space="0" w:color="auto"/>
                    <w:left w:val="single" w:sz="4" w:space="0" w:color="auto"/>
                    <w:bottom w:val="single" w:sz="4" w:space="0" w:color="auto"/>
                    <w:right w:val="single" w:sz="4" w:space="0" w:color="auto"/>
                  </w:tcBorders>
                </w:tcPr>
                <w:p w14:paraId="62B91478" w14:textId="77777777" w:rsidR="0008045A" w:rsidRPr="00AB1579" w:rsidRDefault="0008045A" w:rsidP="0008045A">
                  <w:pPr>
                    <w:widowControl w:val="0"/>
                    <w:tabs>
                      <w:tab w:val="left" w:pos="10206"/>
                    </w:tabs>
                    <w:rPr>
                      <w:rFonts w:eastAsia="Lucida Sans Unicode"/>
                      <w:color w:val="000000"/>
                      <w:sz w:val="18"/>
                      <w:szCs w:val="18"/>
                      <w:lang w:eastAsia="en-US" w:bidi="en-US"/>
                    </w:rPr>
                  </w:pPr>
                  <w:r w:rsidRPr="00AB1579">
                    <w:rPr>
                      <w:rFonts w:eastAsia="Lucida Sans Unicode"/>
                      <w:b/>
                      <w:color w:val="000000"/>
                      <w:sz w:val="18"/>
                      <w:szCs w:val="18"/>
                      <w:lang w:eastAsia="en-US" w:bidi="en-US"/>
                    </w:rPr>
                    <w:t>Показатели безопасности</w:t>
                  </w:r>
                  <w:r w:rsidRPr="00AB1579">
                    <w:rPr>
                      <w:rFonts w:eastAsia="Lucida Sans Unicode"/>
                      <w:color w:val="000000"/>
                      <w:sz w:val="18"/>
                      <w:szCs w:val="18"/>
                      <w:lang w:eastAsia="en-US" w:bidi="en-US"/>
                    </w:rPr>
                    <w:t xml:space="preserve">: токсические элементы, пестициды, радионуклиды, </w:t>
                  </w:r>
                  <w:proofErr w:type="spellStart"/>
                  <w:r w:rsidRPr="00AB1579">
                    <w:rPr>
                      <w:rFonts w:eastAsia="Lucida Sans Unicode"/>
                      <w:color w:val="000000"/>
                      <w:sz w:val="18"/>
                      <w:szCs w:val="18"/>
                      <w:lang w:eastAsia="en-US" w:bidi="en-US"/>
                    </w:rPr>
                    <w:t>микотоксины</w:t>
                  </w:r>
                  <w:proofErr w:type="spellEnd"/>
                  <w:r w:rsidRPr="00AB1579">
                    <w:rPr>
                      <w:rFonts w:eastAsia="Lucida Sans Unicode"/>
                      <w:color w:val="000000"/>
                      <w:sz w:val="18"/>
                      <w:szCs w:val="18"/>
                      <w:lang w:eastAsia="en-US" w:bidi="en-US"/>
                    </w:rPr>
                    <w:t>, материалы являющиеся производными ГМО согласно ТР ТС 015/2011</w:t>
                  </w:r>
                </w:p>
              </w:tc>
              <w:tc>
                <w:tcPr>
                  <w:tcW w:w="1564" w:type="dxa"/>
                  <w:tcBorders>
                    <w:top w:val="single" w:sz="4" w:space="0" w:color="auto"/>
                    <w:left w:val="single" w:sz="4" w:space="0" w:color="auto"/>
                    <w:bottom w:val="single" w:sz="4" w:space="0" w:color="auto"/>
                    <w:right w:val="single" w:sz="4" w:space="0" w:color="auto"/>
                  </w:tcBorders>
                </w:tcPr>
                <w:p w14:paraId="7153281E" w14:textId="77777777" w:rsidR="0008045A" w:rsidRPr="00AB1579" w:rsidRDefault="0008045A" w:rsidP="0008045A">
                  <w:pPr>
                    <w:widowControl w:val="0"/>
                    <w:tabs>
                      <w:tab w:val="left" w:pos="10206"/>
                    </w:tabs>
                    <w:rPr>
                      <w:rFonts w:eastAsia="Lucida Sans Unicode"/>
                      <w:color w:val="000000"/>
                      <w:sz w:val="18"/>
                      <w:szCs w:val="18"/>
                      <w:lang w:eastAsia="en-US" w:bidi="en-US"/>
                    </w:rPr>
                  </w:pPr>
                </w:p>
              </w:tc>
              <w:tc>
                <w:tcPr>
                  <w:tcW w:w="1579" w:type="dxa"/>
                  <w:tcBorders>
                    <w:top w:val="single" w:sz="4" w:space="0" w:color="auto"/>
                    <w:left w:val="single" w:sz="4" w:space="0" w:color="auto"/>
                    <w:bottom w:val="single" w:sz="4" w:space="0" w:color="auto"/>
                    <w:right w:val="single" w:sz="4" w:space="0" w:color="auto"/>
                  </w:tcBorders>
                </w:tcPr>
                <w:p w14:paraId="1E36EFA7" w14:textId="77777777" w:rsidR="0008045A" w:rsidRPr="00AB1579" w:rsidRDefault="0008045A" w:rsidP="0008045A">
                  <w:pPr>
                    <w:widowControl w:val="0"/>
                    <w:tabs>
                      <w:tab w:val="left" w:pos="10206"/>
                    </w:tabs>
                    <w:jc w:val="center"/>
                    <w:rPr>
                      <w:rFonts w:eastAsia="Lucida Sans Unicode"/>
                      <w:color w:val="000000"/>
                      <w:sz w:val="18"/>
                      <w:szCs w:val="18"/>
                      <w:lang w:eastAsia="en-US" w:bidi="en-US"/>
                    </w:rPr>
                  </w:pPr>
                </w:p>
              </w:tc>
            </w:tr>
            <w:tr w:rsidR="0008045A" w:rsidRPr="00AB1579" w14:paraId="3B4DDED6" w14:textId="77777777" w:rsidTr="0008045A">
              <w:tc>
                <w:tcPr>
                  <w:tcW w:w="709" w:type="dxa"/>
                  <w:tcBorders>
                    <w:left w:val="single" w:sz="4" w:space="0" w:color="000000"/>
                    <w:bottom w:val="single" w:sz="4" w:space="0" w:color="000000"/>
                  </w:tcBorders>
                </w:tcPr>
                <w:p w14:paraId="299B9A41" w14:textId="77777777" w:rsidR="0008045A" w:rsidRPr="00AB1579" w:rsidRDefault="0008045A" w:rsidP="0008045A">
                  <w:pPr>
                    <w:widowControl w:val="0"/>
                    <w:snapToGrid w:val="0"/>
                    <w:rPr>
                      <w:rFonts w:eastAsia="Lucida Sans Unicode" w:cs="Tahoma"/>
                      <w:b/>
                      <w:color w:val="000000"/>
                      <w:sz w:val="18"/>
                      <w:szCs w:val="18"/>
                      <w:lang w:eastAsia="en-US" w:bidi="en-US"/>
                    </w:rPr>
                  </w:pPr>
                  <w:r w:rsidRPr="00AB1579">
                    <w:rPr>
                      <w:rFonts w:eastAsia="Lucida Sans Unicode" w:cs="Tahoma"/>
                      <w:b/>
                      <w:color w:val="000000"/>
                      <w:sz w:val="18"/>
                      <w:szCs w:val="18"/>
                      <w:lang w:eastAsia="en-US" w:bidi="en-US"/>
                    </w:rPr>
                    <w:t>4</w:t>
                  </w:r>
                </w:p>
              </w:tc>
              <w:tc>
                <w:tcPr>
                  <w:tcW w:w="9551" w:type="dxa"/>
                  <w:gridSpan w:val="5"/>
                  <w:tcBorders>
                    <w:top w:val="single" w:sz="4" w:space="0" w:color="auto"/>
                    <w:left w:val="single" w:sz="4" w:space="0" w:color="000000"/>
                    <w:bottom w:val="single" w:sz="4" w:space="0" w:color="000000"/>
                    <w:right w:val="single" w:sz="4" w:space="0" w:color="000000"/>
                  </w:tcBorders>
                </w:tcPr>
                <w:p w14:paraId="5179736C" w14:textId="77777777" w:rsidR="0008045A" w:rsidRPr="00AB1579" w:rsidRDefault="0008045A" w:rsidP="0008045A">
                  <w:pPr>
                    <w:widowControl w:val="0"/>
                    <w:tabs>
                      <w:tab w:val="left" w:pos="10206"/>
                    </w:tabs>
                    <w:rPr>
                      <w:rFonts w:eastAsia="Lucida Sans Unicode"/>
                      <w:color w:val="000000"/>
                      <w:sz w:val="18"/>
                      <w:szCs w:val="18"/>
                      <w:lang w:eastAsia="en-US" w:bidi="en-US"/>
                    </w:rPr>
                  </w:pPr>
                  <w:r w:rsidRPr="00AB1579">
                    <w:rPr>
                      <w:rFonts w:eastAsia="Lucida Sans Unicode"/>
                      <w:b/>
                      <w:color w:val="000000"/>
                      <w:sz w:val="18"/>
                      <w:szCs w:val="18"/>
                      <w:lang w:eastAsia="en-US" w:bidi="en-US"/>
                    </w:rPr>
                    <w:t xml:space="preserve">Подтверждение соответствия зерна: </w:t>
                  </w:r>
                  <w:r w:rsidRPr="00AB1579">
                    <w:rPr>
                      <w:rFonts w:eastAsia="Lucida Sans Unicode"/>
                      <w:color w:val="000000"/>
                      <w:sz w:val="18"/>
                      <w:szCs w:val="18"/>
                      <w:lang w:eastAsia="en-US" w:bidi="en-US"/>
                    </w:rPr>
                    <w:t xml:space="preserve">декларация о соответствии зерна требованиям ТР ТС 015/2011 с протоколами испытаний, чек-лист о применении пестицидов, </w:t>
                  </w:r>
                  <w:r w:rsidRPr="00AB1579">
                    <w:rPr>
                      <w:sz w:val="18"/>
                      <w:szCs w:val="18"/>
                    </w:rPr>
                    <w:t>история</w:t>
                  </w:r>
                  <w:r w:rsidRPr="00AB1579">
                    <w:rPr>
                      <w:rFonts w:eastAsia="Lucida Sans Unicode"/>
                      <w:color w:val="000000"/>
                      <w:sz w:val="18"/>
                      <w:szCs w:val="18"/>
                      <w:lang w:eastAsia="en-US" w:bidi="en-US"/>
                    </w:rPr>
                    <w:t xml:space="preserve"> трех предыдущих грузов транспортного средства</w:t>
                  </w:r>
                </w:p>
              </w:tc>
            </w:tr>
            <w:tr w:rsidR="0008045A" w:rsidRPr="00AB1579" w14:paraId="36A3DBEB" w14:textId="77777777" w:rsidTr="0008045A">
              <w:tc>
                <w:tcPr>
                  <w:tcW w:w="709" w:type="dxa"/>
                  <w:tcBorders>
                    <w:left w:val="single" w:sz="4" w:space="0" w:color="000000"/>
                    <w:bottom w:val="single" w:sz="4" w:space="0" w:color="000000"/>
                  </w:tcBorders>
                </w:tcPr>
                <w:p w14:paraId="356A8119" w14:textId="77777777" w:rsidR="0008045A" w:rsidRPr="00AB1579" w:rsidRDefault="0008045A" w:rsidP="0008045A">
                  <w:pPr>
                    <w:widowControl w:val="0"/>
                    <w:snapToGrid w:val="0"/>
                    <w:rPr>
                      <w:rFonts w:eastAsia="Lucida Sans Unicode" w:cs="Tahoma"/>
                      <w:b/>
                      <w:color w:val="000000"/>
                      <w:sz w:val="18"/>
                      <w:szCs w:val="18"/>
                      <w:lang w:eastAsia="en-US" w:bidi="en-US"/>
                    </w:rPr>
                  </w:pPr>
                  <w:r w:rsidRPr="00AB1579">
                    <w:rPr>
                      <w:rFonts w:eastAsia="Lucida Sans Unicode" w:cs="Tahoma"/>
                      <w:b/>
                      <w:color w:val="000000"/>
                      <w:sz w:val="18"/>
                      <w:szCs w:val="18"/>
                      <w:lang w:eastAsia="en-US" w:bidi="en-US"/>
                    </w:rPr>
                    <w:t>5</w:t>
                  </w:r>
                </w:p>
              </w:tc>
              <w:tc>
                <w:tcPr>
                  <w:tcW w:w="9551" w:type="dxa"/>
                  <w:gridSpan w:val="5"/>
                  <w:tcBorders>
                    <w:left w:val="single" w:sz="4" w:space="0" w:color="000000"/>
                    <w:bottom w:val="single" w:sz="4" w:space="0" w:color="000000"/>
                    <w:right w:val="single" w:sz="4" w:space="0" w:color="000000"/>
                  </w:tcBorders>
                </w:tcPr>
                <w:p w14:paraId="51E76F40" w14:textId="77777777" w:rsidR="0008045A" w:rsidRPr="00AB1579" w:rsidRDefault="0008045A" w:rsidP="0008045A">
                  <w:pPr>
                    <w:widowControl w:val="0"/>
                    <w:tabs>
                      <w:tab w:val="left" w:pos="10206"/>
                    </w:tabs>
                    <w:rPr>
                      <w:rFonts w:eastAsia="Lucida Sans Unicode"/>
                      <w:b/>
                      <w:color w:val="000000"/>
                      <w:sz w:val="18"/>
                      <w:szCs w:val="18"/>
                      <w:lang w:eastAsia="en-US" w:bidi="en-US"/>
                    </w:rPr>
                  </w:pPr>
                  <w:r w:rsidRPr="00AB1579">
                    <w:rPr>
                      <w:rFonts w:eastAsia="Lucida Sans Unicode"/>
                      <w:b/>
                      <w:color w:val="000000"/>
                      <w:sz w:val="18"/>
                      <w:szCs w:val="18"/>
                      <w:lang w:eastAsia="en-US" w:bidi="en-US"/>
                    </w:rPr>
                    <w:t>В зерне не допускается наличие ГМО</w:t>
                  </w:r>
                </w:p>
              </w:tc>
            </w:tr>
          </w:tbl>
          <w:p w14:paraId="7751C2F4" w14:textId="020BEFB9" w:rsidR="00E02194" w:rsidRPr="00301146" w:rsidRDefault="00E02194" w:rsidP="0008045A">
            <w:pPr>
              <w:shd w:val="clear" w:color="auto" w:fill="FFFFFF"/>
              <w:spacing w:line="230" w:lineRule="exact"/>
              <w:jc w:val="both"/>
              <w:rPr>
                <w:b/>
                <w:sz w:val="16"/>
                <w:szCs w:val="16"/>
                <w:u w:val="single"/>
              </w:rPr>
            </w:pPr>
          </w:p>
        </w:tc>
        <w:tc>
          <w:tcPr>
            <w:tcW w:w="4302" w:type="dxa"/>
          </w:tcPr>
          <w:p w14:paraId="7295409E" w14:textId="77777777" w:rsidR="0008045A" w:rsidRDefault="00E02194" w:rsidP="0008045A">
            <w:pPr>
              <w:shd w:val="clear" w:color="auto" w:fill="FFFFFF"/>
              <w:spacing w:line="230" w:lineRule="exact"/>
              <w:jc w:val="both"/>
              <w:rPr>
                <w:b/>
                <w:sz w:val="16"/>
                <w:szCs w:val="16"/>
              </w:rPr>
            </w:pPr>
            <w:r>
              <w:rPr>
                <w:b/>
                <w:sz w:val="16"/>
                <w:szCs w:val="16"/>
              </w:rPr>
              <w:t xml:space="preserve">      </w:t>
            </w:r>
          </w:p>
          <w:p w14:paraId="16B1157C" w14:textId="4EDC328E" w:rsidR="00E02194" w:rsidRPr="00301146" w:rsidRDefault="0008045A" w:rsidP="0008045A">
            <w:pPr>
              <w:shd w:val="clear" w:color="auto" w:fill="FFFFFF"/>
              <w:spacing w:line="230" w:lineRule="exact"/>
              <w:jc w:val="both"/>
              <w:rPr>
                <w:b/>
                <w:sz w:val="16"/>
                <w:szCs w:val="16"/>
                <w:u w:val="single"/>
              </w:rPr>
            </w:pPr>
            <w:r w:rsidRPr="002F2740">
              <w:rPr>
                <w:b/>
                <w:sz w:val="16"/>
                <w:szCs w:val="16"/>
              </w:rPr>
              <w:t xml:space="preserve">      </w:t>
            </w:r>
            <w:r w:rsidR="00E02194">
              <w:rPr>
                <w:b/>
                <w:sz w:val="16"/>
                <w:szCs w:val="16"/>
                <w:u w:val="single"/>
              </w:rPr>
              <w:t>Поставщик</w:t>
            </w:r>
            <w:r w:rsidR="00E02194" w:rsidRPr="00301146">
              <w:rPr>
                <w:b/>
                <w:sz w:val="16"/>
                <w:szCs w:val="16"/>
                <w:u w:val="single"/>
              </w:rPr>
              <w:t>:</w:t>
            </w:r>
          </w:p>
        </w:tc>
      </w:tr>
      <w:tr w:rsidR="00E02194" w:rsidRPr="00301146" w14:paraId="19BED7A5" w14:textId="77777777" w:rsidTr="0008045A">
        <w:trPr>
          <w:trHeight w:val="145"/>
        </w:trPr>
        <w:tc>
          <w:tcPr>
            <w:tcW w:w="5937" w:type="dxa"/>
          </w:tcPr>
          <w:p w14:paraId="208DD38F" w14:textId="77777777" w:rsidR="0008045A" w:rsidRPr="00301146" w:rsidRDefault="00E02194" w:rsidP="0008045A">
            <w:pPr>
              <w:shd w:val="clear" w:color="auto" w:fill="FFFFFF"/>
              <w:spacing w:line="230" w:lineRule="exact"/>
              <w:jc w:val="both"/>
              <w:rPr>
                <w:b/>
                <w:sz w:val="16"/>
                <w:szCs w:val="16"/>
              </w:rPr>
            </w:pPr>
            <w:r w:rsidRPr="00301146">
              <w:rPr>
                <w:b/>
                <w:sz w:val="16"/>
                <w:szCs w:val="16"/>
              </w:rPr>
              <w:t xml:space="preserve">  </w:t>
            </w:r>
          </w:p>
          <w:tbl>
            <w:tblPr>
              <w:tblW w:w="10353" w:type="dxa"/>
              <w:tblInd w:w="103" w:type="dxa"/>
              <w:tblLook w:val="0000" w:firstRow="0" w:lastRow="0" w:firstColumn="0" w:lastColumn="0" w:noHBand="0" w:noVBand="0"/>
            </w:tblPr>
            <w:tblGrid>
              <w:gridCol w:w="6003"/>
              <w:gridCol w:w="4350"/>
            </w:tblGrid>
            <w:tr w:rsidR="0008045A" w:rsidRPr="0008045A" w14:paraId="1211A000" w14:textId="77777777" w:rsidTr="0008045A">
              <w:trPr>
                <w:trHeight w:val="145"/>
              </w:trPr>
              <w:tc>
                <w:tcPr>
                  <w:tcW w:w="5937" w:type="dxa"/>
                </w:tcPr>
                <w:p w14:paraId="7BF9EBCA" w14:textId="77777777" w:rsidR="0008045A" w:rsidRPr="0008045A" w:rsidRDefault="0008045A" w:rsidP="0008045A">
                  <w:pPr>
                    <w:shd w:val="clear" w:color="auto" w:fill="FFFFFF"/>
                    <w:spacing w:line="230" w:lineRule="exact"/>
                    <w:jc w:val="both"/>
                    <w:rPr>
                      <w:b/>
                      <w:sz w:val="18"/>
                      <w:szCs w:val="18"/>
                      <w:u w:val="single"/>
                    </w:rPr>
                  </w:pPr>
                  <w:r w:rsidRPr="0008045A">
                    <w:rPr>
                      <w:b/>
                      <w:sz w:val="18"/>
                      <w:szCs w:val="18"/>
                      <w:u w:val="single"/>
                    </w:rPr>
                    <w:t>Покупатель:</w:t>
                  </w:r>
                </w:p>
              </w:tc>
              <w:tc>
                <w:tcPr>
                  <w:tcW w:w="4302" w:type="dxa"/>
                </w:tcPr>
                <w:p w14:paraId="3DD7923A" w14:textId="77777777" w:rsidR="0008045A" w:rsidRPr="0008045A" w:rsidRDefault="0008045A" w:rsidP="0008045A">
                  <w:pPr>
                    <w:shd w:val="clear" w:color="auto" w:fill="FFFFFF"/>
                    <w:spacing w:line="230" w:lineRule="exact"/>
                    <w:jc w:val="both"/>
                    <w:rPr>
                      <w:b/>
                      <w:sz w:val="18"/>
                      <w:szCs w:val="18"/>
                      <w:u w:val="single"/>
                    </w:rPr>
                  </w:pPr>
                  <w:r w:rsidRPr="0008045A">
                    <w:rPr>
                      <w:b/>
                      <w:sz w:val="18"/>
                      <w:szCs w:val="18"/>
                    </w:rPr>
                    <w:t xml:space="preserve">      </w:t>
                  </w:r>
                  <w:r w:rsidRPr="0008045A">
                    <w:rPr>
                      <w:b/>
                      <w:sz w:val="18"/>
                      <w:szCs w:val="18"/>
                      <w:u w:val="single"/>
                    </w:rPr>
                    <w:t>Поставщик:</w:t>
                  </w:r>
                </w:p>
              </w:tc>
            </w:tr>
            <w:tr w:rsidR="0008045A" w:rsidRPr="0008045A" w14:paraId="7D048A28" w14:textId="77777777" w:rsidTr="0008045A">
              <w:trPr>
                <w:trHeight w:val="145"/>
              </w:trPr>
              <w:tc>
                <w:tcPr>
                  <w:tcW w:w="5937" w:type="dxa"/>
                </w:tcPr>
                <w:p w14:paraId="4933ED2D" w14:textId="77777777" w:rsidR="0008045A" w:rsidRPr="0008045A" w:rsidRDefault="0008045A" w:rsidP="0008045A">
                  <w:pPr>
                    <w:shd w:val="clear" w:color="auto" w:fill="FFFFFF"/>
                    <w:spacing w:line="230" w:lineRule="exact"/>
                    <w:jc w:val="both"/>
                    <w:rPr>
                      <w:b/>
                      <w:sz w:val="18"/>
                      <w:szCs w:val="18"/>
                    </w:rPr>
                  </w:pPr>
                  <w:r w:rsidRPr="0008045A">
                    <w:rPr>
                      <w:b/>
                      <w:sz w:val="18"/>
                      <w:szCs w:val="18"/>
                    </w:rPr>
                    <w:t xml:space="preserve">Директор по закупкам сырья  </w:t>
                  </w:r>
                </w:p>
              </w:tc>
              <w:tc>
                <w:tcPr>
                  <w:tcW w:w="4302" w:type="dxa"/>
                </w:tcPr>
                <w:p w14:paraId="681EB4A2" w14:textId="4D7BC2C8" w:rsidR="0008045A" w:rsidRPr="0008045A" w:rsidRDefault="0008045A" w:rsidP="002F2740">
                  <w:pPr>
                    <w:shd w:val="clear" w:color="auto" w:fill="FFFFFF"/>
                    <w:spacing w:line="230" w:lineRule="exact"/>
                    <w:jc w:val="both"/>
                    <w:rPr>
                      <w:b/>
                      <w:sz w:val="18"/>
                      <w:szCs w:val="18"/>
                    </w:rPr>
                  </w:pPr>
                  <w:r w:rsidRPr="0008045A">
                    <w:rPr>
                      <w:b/>
                      <w:sz w:val="18"/>
                      <w:szCs w:val="18"/>
                    </w:rPr>
                    <w:t xml:space="preserve">      </w:t>
                  </w:r>
                  <w:r w:rsidR="002F2740">
                    <w:rPr>
                      <w:b/>
                      <w:sz w:val="18"/>
                      <w:szCs w:val="18"/>
                    </w:rPr>
                    <w:t>______________</w:t>
                  </w:r>
                </w:p>
              </w:tc>
            </w:tr>
            <w:tr w:rsidR="0008045A" w:rsidRPr="0008045A" w14:paraId="35C02D3E" w14:textId="77777777" w:rsidTr="0008045A">
              <w:trPr>
                <w:trHeight w:val="145"/>
              </w:trPr>
              <w:tc>
                <w:tcPr>
                  <w:tcW w:w="5937" w:type="dxa"/>
                </w:tcPr>
                <w:p w14:paraId="32352288" w14:textId="77777777" w:rsidR="0008045A" w:rsidRPr="0008045A" w:rsidRDefault="0008045A" w:rsidP="0008045A">
                  <w:pPr>
                    <w:shd w:val="clear" w:color="auto" w:fill="FFFFFF"/>
                    <w:spacing w:line="230" w:lineRule="exact"/>
                    <w:jc w:val="both"/>
                    <w:rPr>
                      <w:b/>
                      <w:sz w:val="18"/>
                      <w:szCs w:val="18"/>
                    </w:rPr>
                  </w:pPr>
                  <w:r w:rsidRPr="0008045A">
                    <w:rPr>
                      <w:b/>
                      <w:sz w:val="18"/>
                      <w:szCs w:val="18"/>
                      <w:u w:val="single"/>
                    </w:rPr>
                    <w:t>________________________ А.А. Федорова</w:t>
                  </w:r>
                </w:p>
                <w:p w14:paraId="3B7A9AF1" w14:textId="77777777" w:rsidR="0008045A" w:rsidRPr="0008045A" w:rsidRDefault="0008045A" w:rsidP="0008045A">
                  <w:pPr>
                    <w:shd w:val="clear" w:color="auto" w:fill="FFFFFF"/>
                    <w:spacing w:line="230" w:lineRule="exact"/>
                    <w:jc w:val="both"/>
                    <w:rPr>
                      <w:b/>
                      <w:sz w:val="18"/>
                      <w:szCs w:val="18"/>
                    </w:rPr>
                  </w:pPr>
                  <w:proofErr w:type="spellStart"/>
                  <w:r w:rsidRPr="0008045A">
                    <w:rPr>
                      <w:b/>
                      <w:sz w:val="18"/>
                      <w:szCs w:val="18"/>
                    </w:rPr>
                    <w:t>М.п</w:t>
                  </w:r>
                  <w:proofErr w:type="spellEnd"/>
                  <w:r w:rsidRPr="0008045A">
                    <w:rPr>
                      <w:b/>
                      <w:sz w:val="18"/>
                      <w:szCs w:val="18"/>
                    </w:rPr>
                    <w:t xml:space="preserve">.                                                                                                               </w:t>
                  </w:r>
                </w:p>
              </w:tc>
              <w:tc>
                <w:tcPr>
                  <w:tcW w:w="4302" w:type="dxa"/>
                </w:tcPr>
                <w:p w14:paraId="6996D9BA" w14:textId="1FEC56B0" w:rsidR="0008045A" w:rsidRPr="0008045A" w:rsidRDefault="0008045A" w:rsidP="0008045A">
                  <w:pPr>
                    <w:shd w:val="clear" w:color="auto" w:fill="FFFFFF"/>
                    <w:spacing w:line="230" w:lineRule="exact"/>
                    <w:jc w:val="both"/>
                    <w:rPr>
                      <w:b/>
                      <w:sz w:val="18"/>
                      <w:szCs w:val="18"/>
                      <w:u w:val="single"/>
                    </w:rPr>
                  </w:pPr>
                  <w:r w:rsidRPr="0008045A">
                    <w:rPr>
                      <w:b/>
                      <w:sz w:val="18"/>
                      <w:szCs w:val="18"/>
                    </w:rPr>
                    <w:t xml:space="preserve">      </w:t>
                  </w:r>
                  <w:r w:rsidRPr="0008045A">
                    <w:rPr>
                      <w:b/>
                      <w:sz w:val="18"/>
                      <w:szCs w:val="18"/>
                      <w:u w:val="single"/>
                    </w:rPr>
                    <w:t>_____________________</w:t>
                  </w:r>
                </w:p>
                <w:p w14:paraId="5B2BAE07" w14:textId="77777777" w:rsidR="0008045A" w:rsidRPr="0008045A" w:rsidRDefault="0008045A" w:rsidP="0008045A">
                  <w:pPr>
                    <w:shd w:val="clear" w:color="auto" w:fill="FFFFFF"/>
                    <w:spacing w:line="230" w:lineRule="exact"/>
                    <w:jc w:val="both"/>
                    <w:rPr>
                      <w:b/>
                      <w:sz w:val="18"/>
                      <w:szCs w:val="18"/>
                    </w:rPr>
                  </w:pPr>
                  <w:r w:rsidRPr="0008045A">
                    <w:rPr>
                      <w:b/>
                      <w:sz w:val="18"/>
                      <w:szCs w:val="18"/>
                    </w:rPr>
                    <w:t xml:space="preserve">                        </w:t>
                  </w:r>
                  <w:proofErr w:type="spellStart"/>
                  <w:r w:rsidRPr="0008045A">
                    <w:rPr>
                      <w:b/>
                      <w:sz w:val="18"/>
                      <w:szCs w:val="18"/>
                    </w:rPr>
                    <w:t>М.п</w:t>
                  </w:r>
                  <w:proofErr w:type="spellEnd"/>
                  <w:r w:rsidRPr="0008045A">
                    <w:rPr>
                      <w:b/>
                      <w:sz w:val="18"/>
                      <w:szCs w:val="18"/>
                    </w:rPr>
                    <w:t>.</w:t>
                  </w:r>
                </w:p>
              </w:tc>
            </w:tr>
          </w:tbl>
          <w:p w14:paraId="2894702D" w14:textId="77777777" w:rsidR="0008045A" w:rsidRPr="0008045A" w:rsidRDefault="0008045A" w:rsidP="0008045A">
            <w:pPr>
              <w:shd w:val="clear" w:color="auto" w:fill="FFFFFF"/>
              <w:spacing w:line="230" w:lineRule="exact"/>
              <w:jc w:val="both"/>
              <w:rPr>
                <w:b/>
                <w:sz w:val="16"/>
                <w:szCs w:val="16"/>
              </w:rPr>
            </w:pPr>
          </w:p>
          <w:p w14:paraId="561124D0" w14:textId="72B4E3A3" w:rsidR="00E02194" w:rsidRPr="00301146" w:rsidRDefault="00E02194" w:rsidP="0008045A">
            <w:pPr>
              <w:shd w:val="clear" w:color="auto" w:fill="FFFFFF"/>
              <w:spacing w:line="230" w:lineRule="exact"/>
              <w:jc w:val="both"/>
              <w:rPr>
                <w:b/>
                <w:sz w:val="16"/>
                <w:szCs w:val="16"/>
              </w:rPr>
            </w:pPr>
          </w:p>
        </w:tc>
        <w:tc>
          <w:tcPr>
            <w:tcW w:w="4302" w:type="dxa"/>
          </w:tcPr>
          <w:p w14:paraId="6ABE1880" w14:textId="7B763CEB" w:rsidR="00E02194" w:rsidRPr="00301146" w:rsidRDefault="00E02194" w:rsidP="0008045A">
            <w:pPr>
              <w:shd w:val="clear" w:color="auto" w:fill="FFFFFF"/>
              <w:spacing w:line="230" w:lineRule="exact"/>
              <w:jc w:val="both"/>
              <w:rPr>
                <w:b/>
                <w:sz w:val="16"/>
                <w:szCs w:val="16"/>
              </w:rPr>
            </w:pPr>
          </w:p>
        </w:tc>
      </w:tr>
      <w:tr w:rsidR="00E02194" w:rsidRPr="00DC7985" w14:paraId="0E91319B" w14:textId="77777777" w:rsidTr="0008045A">
        <w:trPr>
          <w:trHeight w:val="145"/>
        </w:trPr>
        <w:tc>
          <w:tcPr>
            <w:tcW w:w="5937" w:type="dxa"/>
          </w:tcPr>
          <w:p w14:paraId="0C0D702F" w14:textId="12287CDF" w:rsidR="00E02194" w:rsidRPr="00DC7985" w:rsidRDefault="00E02194" w:rsidP="0008045A">
            <w:pPr>
              <w:shd w:val="clear" w:color="auto" w:fill="FFFFFF"/>
              <w:spacing w:line="230" w:lineRule="exact"/>
              <w:jc w:val="both"/>
              <w:rPr>
                <w:b/>
                <w:sz w:val="16"/>
                <w:szCs w:val="16"/>
              </w:rPr>
            </w:pPr>
            <w:r>
              <w:rPr>
                <w:b/>
                <w:sz w:val="16"/>
                <w:szCs w:val="16"/>
              </w:rPr>
              <w:t xml:space="preserve">                                                                          </w:t>
            </w:r>
          </w:p>
        </w:tc>
        <w:tc>
          <w:tcPr>
            <w:tcW w:w="4302" w:type="dxa"/>
          </w:tcPr>
          <w:p w14:paraId="5037FA7B" w14:textId="364B2279" w:rsidR="00E02194" w:rsidRPr="00DC7985" w:rsidRDefault="00E02194" w:rsidP="0008045A">
            <w:pPr>
              <w:shd w:val="clear" w:color="auto" w:fill="FFFFFF"/>
              <w:spacing w:line="230" w:lineRule="exact"/>
              <w:rPr>
                <w:b/>
                <w:sz w:val="16"/>
                <w:szCs w:val="16"/>
              </w:rPr>
            </w:pPr>
          </w:p>
        </w:tc>
      </w:tr>
    </w:tbl>
    <w:p w14:paraId="34763680" w14:textId="34E877F1" w:rsidR="00363BBA" w:rsidRPr="00102F1C" w:rsidRDefault="00363BBA" w:rsidP="00131D0A">
      <w:pPr>
        <w:jc w:val="right"/>
        <w:rPr>
          <w:b/>
          <w:sz w:val="18"/>
          <w:szCs w:val="18"/>
        </w:rPr>
      </w:pPr>
      <w:r>
        <w:rPr>
          <w:b/>
          <w:sz w:val="18"/>
          <w:szCs w:val="18"/>
        </w:rPr>
        <w:lastRenderedPageBreak/>
        <w:t>Приложение №3</w:t>
      </w:r>
      <w:r w:rsidRPr="00102F1C">
        <w:rPr>
          <w:b/>
          <w:sz w:val="18"/>
          <w:szCs w:val="18"/>
        </w:rPr>
        <w:t xml:space="preserve">  </w:t>
      </w:r>
    </w:p>
    <w:p w14:paraId="735C9A29" w14:textId="52C58DA8" w:rsidR="00363BBA" w:rsidRPr="00102F1C" w:rsidRDefault="00363BBA" w:rsidP="00131D0A">
      <w:pPr>
        <w:jc w:val="right"/>
        <w:rPr>
          <w:b/>
          <w:sz w:val="18"/>
          <w:szCs w:val="18"/>
        </w:rPr>
      </w:pPr>
      <w:r w:rsidRPr="00102F1C">
        <w:rPr>
          <w:b/>
          <w:sz w:val="18"/>
          <w:szCs w:val="18"/>
        </w:rPr>
        <w:t>к договор</w:t>
      </w:r>
      <w:r w:rsidR="006848E6">
        <w:rPr>
          <w:b/>
          <w:sz w:val="18"/>
          <w:szCs w:val="18"/>
        </w:rPr>
        <w:t xml:space="preserve">у поставки зерна кукурузы № </w:t>
      </w:r>
      <w:r w:rsidR="002F2740">
        <w:rPr>
          <w:b/>
          <w:sz w:val="18"/>
          <w:szCs w:val="18"/>
        </w:rPr>
        <w:t>_____________</w:t>
      </w:r>
      <w:r w:rsidRPr="00102F1C">
        <w:rPr>
          <w:b/>
          <w:sz w:val="18"/>
          <w:szCs w:val="18"/>
        </w:rPr>
        <w:t xml:space="preserve"> </w:t>
      </w:r>
    </w:p>
    <w:p w14:paraId="42930783" w14:textId="77777777" w:rsidR="00363BBA" w:rsidRPr="00F95759" w:rsidRDefault="00363BBA" w:rsidP="00131D0A">
      <w:pPr>
        <w:pStyle w:val="a7"/>
        <w:ind w:left="0"/>
        <w:jc w:val="both"/>
        <w:rPr>
          <w:rFonts w:ascii="Times New Roman" w:hAnsi="Times New Roman"/>
          <w:sz w:val="20"/>
          <w:szCs w:val="20"/>
        </w:rPr>
      </w:pPr>
    </w:p>
    <w:p w14:paraId="1D9406BB" w14:textId="77777777" w:rsidR="00363BBA" w:rsidRPr="00F95759" w:rsidRDefault="00363BBA" w:rsidP="00131D0A">
      <w:pPr>
        <w:pStyle w:val="a7"/>
        <w:ind w:left="0"/>
        <w:jc w:val="center"/>
        <w:rPr>
          <w:rFonts w:ascii="Times New Roman" w:hAnsi="Times New Roman"/>
          <w:sz w:val="20"/>
          <w:szCs w:val="20"/>
        </w:rPr>
      </w:pPr>
      <w:r w:rsidRPr="00F95759">
        <w:rPr>
          <w:rFonts w:ascii="Times New Roman" w:hAnsi="Times New Roman"/>
          <w:sz w:val="20"/>
          <w:szCs w:val="20"/>
        </w:rPr>
        <w:t xml:space="preserve">Акт </w:t>
      </w:r>
    </w:p>
    <w:p w14:paraId="52D2FB1D" w14:textId="77777777" w:rsidR="00363BBA" w:rsidRPr="00F95759" w:rsidRDefault="00363BBA" w:rsidP="00131D0A">
      <w:pPr>
        <w:pStyle w:val="a7"/>
        <w:ind w:left="0"/>
        <w:jc w:val="center"/>
        <w:rPr>
          <w:rFonts w:ascii="Times New Roman" w:hAnsi="Times New Roman"/>
          <w:sz w:val="20"/>
          <w:szCs w:val="20"/>
        </w:rPr>
      </w:pPr>
    </w:p>
    <w:p w14:paraId="02F876CF" w14:textId="77777777" w:rsidR="00363BBA" w:rsidRPr="00F95759" w:rsidRDefault="00363BBA" w:rsidP="00131D0A">
      <w:pPr>
        <w:pStyle w:val="a7"/>
        <w:ind w:left="0"/>
        <w:jc w:val="center"/>
        <w:rPr>
          <w:rFonts w:ascii="Times New Roman" w:hAnsi="Times New Roman"/>
          <w:sz w:val="20"/>
          <w:szCs w:val="20"/>
        </w:rPr>
      </w:pPr>
    </w:p>
    <w:p w14:paraId="10F28C90" w14:textId="77777777" w:rsidR="00363BBA" w:rsidRPr="00F95759" w:rsidRDefault="00363BBA" w:rsidP="00131D0A">
      <w:pPr>
        <w:pStyle w:val="a7"/>
        <w:ind w:left="0"/>
        <w:jc w:val="both"/>
        <w:rPr>
          <w:rFonts w:ascii="Times New Roman" w:hAnsi="Times New Roman"/>
          <w:sz w:val="20"/>
          <w:szCs w:val="20"/>
        </w:rPr>
      </w:pPr>
      <w:r w:rsidRPr="00F95759">
        <w:rPr>
          <w:rFonts w:ascii="Times New Roman" w:hAnsi="Times New Roman"/>
          <w:sz w:val="20"/>
          <w:szCs w:val="20"/>
        </w:rPr>
        <w:t>______________________                                                                            ___________________</w:t>
      </w:r>
    </w:p>
    <w:p w14:paraId="44072DFB" w14:textId="77777777" w:rsidR="00363BBA" w:rsidRPr="00F95759" w:rsidRDefault="00363BBA" w:rsidP="00131D0A">
      <w:pPr>
        <w:pStyle w:val="a7"/>
        <w:ind w:left="0"/>
        <w:jc w:val="both"/>
        <w:rPr>
          <w:rFonts w:ascii="Times New Roman" w:hAnsi="Times New Roman"/>
          <w:sz w:val="20"/>
          <w:szCs w:val="20"/>
        </w:rPr>
      </w:pPr>
      <w:r w:rsidRPr="00F95759">
        <w:rPr>
          <w:rFonts w:ascii="Times New Roman" w:hAnsi="Times New Roman"/>
          <w:sz w:val="20"/>
          <w:szCs w:val="20"/>
        </w:rPr>
        <w:t xml:space="preserve">           (место </w:t>
      </w:r>
      <w:proofErr w:type="gramStart"/>
      <w:r w:rsidRPr="00F95759">
        <w:rPr>
          <w:rFonts w:ascii="Times New Roman" w:hAnsi="Times New Roman"/>
          <w:sz w:val="20"/>
          <w:szCs w:val="20"/>
        </w:rPr>
        <w:t xml:space="preserve">составления)   </w:t>
      </w:r>
      <w:proofErr w:type="gramEnd"/>
      <w:r w:rsidRPr="00F95759">
        <w:rPr>
          <w:rFonts w:ascii="Times New Roman" w:hAnsi="Times New Roman"/>
          <w:sz w:val="20"/>
          <w:szCs w:val="20"/>
        </w:rPr>
        <w:t xml:space="preserve">                                                                                                             (дата составления)</w:t>
      </w:r>
    </w:p>
    <w:p w14:paraId="627BD378" w14:textId="77777777" w:rsidR="00363BBA" w:rsidRPr="00F95759" w:rsidRDefault="00363BBA" w:rsidP="00131D0A">
      <w:pPr>
        <w:pStyle w:val="a7"/>
        <w:ind w:left="0"/>
        <w:jc w:val="both"/>
        <w:rPr>
          <w:rFonts w:ascii="Times New Roman" w:hAnsi="Times New Roman"/>
          <w:sz w:val="20"/>
          <w:szCs w:val="20"/>
        </w:rPr>
      </w:pPr>
    </w:p>
    <w:p w14:paraId="436C81E7" w14:textId="77777777" w:rsidR="00363BBA" w:rsidRPr="00F95759" w:rsidRDefault="00363BBA" w:rsidP="00131D0A">
      <w:pPr>
        <w:pStyle w:val="a7"/>
        <w:ind w:left="0"/>
        <w:jc w:val="both"/>
        <w:rPr>
          <w:rFonts w:ascii="Times New Roman" w:hAnsi="Times New Roman"/>
          <w:sz w:val="20"/>
          <w:szCs w:val="20"/>
        </w:rPr>
      </w:pPr>
    </w:p>
    <w:p w14:paraId="34C0568E" w14:textId="77777777" w:rsidR="00363BBA" w:rsidRPr="00F95759" w:rsidRDefault="00363BBA" w:rsidP="00131D0A">
      <w:pPr>
        <w:pStyle w:val="a7"/>
        <w:ind w:left="0"/>
        <w:jc w:val="both"/>
        <w:rPr>
          <w:rFonts w:ascii="Times New Roman" w:hAnsi="Times New Roman"/>
          <w:sz w:val="20"/>
          <w:szCs w:val="20"/>
        </w:rPr>
      </w:pPr>
      <w:r w:rsidRPr="00F95759">
        <w:rPr>
          <w:rFonts w:ascii="Times New Roman" w:hAnsi="Times New Roman"/>
          <w:sz w:val="20"/>
          <w:szCs w:val="20"/>
        </w:rPr>
        <w:t>Настоящий Акт составлен при участии представителей:</w:t>
      </w:r>
    </w:p>
    <w:p w14:paraId="51C5650B" w14:textId="77777777" w:rsidR="00363BBA" w:rsidRPr="00F95759" w:rsidRDefault="00363BBA" w:rsidP="00131D0A">
      <w:pPr>
        <w:pStyle w:val="a7"/>
        <w:ind w:left="0"/>
        <w:jc w:val="both"/>
        <w:rPr>
          <w:rFonts w:ascii="Times New Roman" w:hAnsi="Times New Roman"/>
          <w:sz w:val="20"/>
          <w:szCs w:val="20"/>
        </w:rPr>
      </w:pPr>
      <w:r w:rsidRPr="00F95759">
        <w:rPr>
          <w:rFonts w:ascii="Times New Roman" w:hAnsi="Times New Roman"/>
          <w:sz w:val="20"/>
          <w:szCs w:val="20"/>
        </w:rPr>
        <w:t xml:space="preserve">________________________ - </w:t>
      </w:r>
      <w:r w:rsidRPr="00F95759">
        <w:rPr>
          <w:rFonts w:ascii="Times New Roman" w:hAnsi="Times New Roman"/>
          <w:i/>
          <w:sz w:val="20"/>
          <w:szCs w:val="20"/>
        </w:rPr>
        <w:t>_________________________________________(водитель)</w:t>
      </w:r>
      <w:r w:rsidRPr="00F95759">
        <w:rPr>
          <w:rFonts w:ascii="Times New Roman" w:hAnsi="Times New Roman"/>
          <w:sz w:val="20"/>
          <w:szCs w:val="20"/>
        </w:rPr>
        <w:t>;</w:t>
      </w:r>
    </w:p>
    <w:p w14:paraId="1CC24093" w14:textId="77777777" w:rsidR="00363BBA" w:rsidRPr="00F95759" w:rsidRDefault="00363BBA" w:rsidP="00131D0A">
      <w:pPr>
        <w:pStyle w:val="a7"/>
        <w:ind w:left="0"/>
        <w:jc w:val="both"/>
        <w:rPr>
          <w:rFonts w:ascii="Times New Roman" w:hAnsi="Times New Roman"/>
          <w:sz w:val="20"/>
          <w:szCs w:val="20"/>
        </w:rPr>
      </w:pPr>
      <w:r w:rsidRPr="00F95759">
        <w:rPr>
          <w:rFonts w:ascii="Times New Roman" w:hAnsi="Times New Roman"/>
          <w:sz w:val="20"/>
          <w:szCs w:val="20"/>
        </w:rPr>
        <w:t xml:space="preserve">________________________ - ________________________________________ </w:t>
      </w:r>
      <w:r w:rsidRPr="00F95759">
        <w:rPr>
          <w:rFonts w:ascii="Times New Roman" w:hAnsi="Times New Roman"/>
          <w:i/>
          <w:sz w:val="20"/>
          <w:szCs w:val="20"/>
        </w:rPr>
        <w:t>(весовщик)</w:t>
      </w:r>
      <w:r w:rsidRPr="00F95759">
        <w:rPr>
          <w:rFonts w:ascii="Times New Roman" w:hAnsi="Times New Roman"/>
          <w:sz w:val="20"/>
          <w:szCs w:val="20"/>
        </w:rPr>
        <w:t>;</w:t>
      </w:r>
    </w:p>
    <w:p w14:paraId="6333F841" w14:textId="77777777" w:rsidR="00363BBA" w:rsidRPr="00F95759" w:rsidRDefault="00363BBA" w:rsidP="00131D0A">
      <w:pPr>
        <w:pStyle w:val="a7"/>
        <w:ind w:left="0"/>
        <w:jc w:val="both"/>
        <w:rPr>
          <w:rFonts w:ascii="Times New Roman" w:hAnsi="Times New Roman"/>
          <w:sz w:val="20"/>
          <w:szCs w:val="20"/>
        </w:rPr>
      </w:pPr>
      <w:r w:rsidRPr="00F95759">
        <w:rPr>
          <w:rFonts w:ascii="Times New Roman" w:hAnsi="Times New Roman"/>
          <w:sz w:val="20"/>
          <w:szCs w:val="20"/>
        </w:rPr>
        <w:t xml:space="preserve">________________________ - </w:t>
      </w:r>
      <w:r w:rsidRPr="00F95759">
        <w:rPr>
          <w:rFonts w:ascii="Times New Roman" w:hAnsi="Times New Roman"/>
          <w:i/>
          <w:sz w:val="20"/>
          <w:szCs w:val="20"/>
        </w:rPr>
        <w:t>_______________________________________</w:t>
      </w:r>
      <w:proofErr w:type="gramStart"/>
      <w:r w:rsidRPr="00F95759">
        <w:rPr>
          <w:rFonts w:ascii="Times New Roman" w:hAnsi="Times New Roman"/>
          <w:i/>
          <w:sz w:val="20"/>
          <w:szCs w:val="20"/>
        </w:rPr>
        <w:t>_(</w:t>
      </w:r>
      <w:proofErr w:type="gramEnd"/>
      <w:r w:rsidRPr="00F95759">
        <w:rPr>
          <w:rFonts w:ascii="Times New Roman" w:hAnsi="Times New Roman"/>
          <w:i/>
          <w:sz w:val="20"/>
          <w:szCs w:val="20"/>
        </w:rPr>
        <w:t>иные лица)</w:t>
      </w:r>
      <w:r w:rsidRPr="00F95759">
        <w:rPr>
          <w:rFonts w:ascii="Times New Roman" w:hAnsi="Times New Roman"/>
          <w:sz w:val="20"/>
          <w:szCs w:val="20"/>
        </w:rPr>
        <w:t>, в том, что при приемке Груза _______________ (наименование Груза), прибывшего под разгрузку Авто транспортным средством __________________________ (</w:t>
      </w:r>
      <w:proofErr w:type="spellStart"/>
      <w:r w:rsidRPr="00F95759">
        <w:rPr>
          <w:rFonts w:ascii="Times New Roman" w:hAnsi="Times New Roman"/>
          <w:sz w:val="20"/>
          <w:szCs w:val="20"/>
        </w:rPr>
        <w:t>госномер</w:t>
      </w:r>
      <w:proofErr w:type="spellEnd"/>
      <w:r w:rsidRPr="00F95759">
        <w:rPr>
          <w:rFonts w:ascii="Times New Roman" w:hAnsi="Times New Roman"/>
          <w:sz w:val="20"/>
          <w:szCs w:val="20"/>
        </w:rPr>
        <w:t>) установлено:</w:t>
      </w:r>
    </w:p>
    <w:tbl>
      <w:tblPr>
        <w:tblStyle w:val="af4"/>
        <w:tblW w:w="0" w:type="auto"/>
        <w:tblLook w:val="04A0" w:firstRow="1" w:lastRow="0" w:firstColumn="1" w:lastColumn="0" w:noHBand="0" w:noVBand="1"/>
      </w:tblPr>
      <w:tblGrid>
        <w:gridCol w:w="1982"/>
        <w:gridCol w:w="1982"/>
        <w:gridCol w:w="1982"/>
        <w:gridCol w:w="1982"/>
        <w:gridCol w:w="1983"/>
      </w:tblGrid>
      <w:tr w:rsidR="00363BBA" w:rsidRPr="00F95759" w14:paraId="66CC12CF" w14:textId="77777777" w:rsidTr="008B492D">
        <w:tc>
          <w:tcPr>
            <w:tcW w:w="1982" w:type="dxa"/>
          </w:tcPr>
          <w:p w14:paraId="5BC7BFEF" w14:textId="77777777" w:rsidR="00363BBA" w:rsidRPr="00F95759" w:rsidRDefault="00363BBA" w:rsidP="00131D0A">
            <w:pPr>
              <w:pStyle w:val="a7"/>
              <w:ind w:left="0"/>
              <w:rPr>
                <w:rFonts w:ascii="Times New Roman" w:hAnsi="Times New Roman"/>
                <w:sz w:val="20"/>
                <w:szCs w:val="20"/>
              </w:rPr>
            </w:pPr>
            <w:r w:rsidRPr="00F95759">
              <w:rPr>
                <w:rFonts w:ascii="Times New Roman" w:hAnsi="Times New Roman"/>
                <w:sz w:val="20"/>
                <w:szCs w:val="20"/>
              </w:rPr>
              <w:t>№, дата ТТН/</w:t>
            </w:r>
            <w:proofErr w:type="spellStart"/>
            <w:r w:rsidRPr="00F95759">
              <w:rPr>
                <w:rFonts w:ascii="Times New Roman" w:hAnsi="Times New Roman"/>
                <w:sz w:val="20"/>
                <w:szCs w:val="20"/>
              </w:rPr>
              <w:t>ТрН</w:t>
            </w:r>
            <w:proofErr w:type="spellEnd"/>
          </w:p>
        </w:tc>
        <w:tc>
          <w:tcPr>
            <w:tcW w:w="1982" w:type="dxa"/>
          </w:tcPr>
          <w:p w14:paraId="191B2A5D" w14:textId="77777777" w:rsidR="00363BBA" w:rsidRPr="00F95759" w:rsidRDefault="00363BBA" w:rsidP="00131D0A">
            <w:pPr>
              <w:pStyle w:val="a7"/>
              <w:ind w:left="0"/>
              <w:rPr>
                <w:rFonts w:ascii="Times New Roman" w:hAnsi="Times New Roman"/>
                <w:sz w:val="20"/>
                <w:szCs w:val="20"/>
              </w:rPr>
            </w:pPr>
            <w:r w:rsidRPr="00F95759">
              <w:rPr>
                <w:rFonts w:ascii="Times New Roman" w:hAnsi="Times New Roman"/>
                <w:sz w:val="20"/>
                <w:szCs w:val="20"/>
              </w:rPr>
              <w:t>Грузоотправитель</w:t>
            </w:r>
          </w:p>
        </w:tc>
        <w:tc>
          <w:tcPr>
            <w:tcW w:w="1982" w:type="dxa"/>
          </w:tcPr>
          <w:p w14:paraId="4234F2E6" w14:textId="77777777" w:rsidR="00363BBA" w:rsidRPr="00F95759" w:rsidRDefault="00363BBA" w:rsidP="00131D0A">
            <w:pPr>
              <w:pStyle w:val="a7"/>
              <w:ind w:left="0"/>
              <w:rPr>
                <w:rFonts w:ascii="Times New Roman" w:hAnsi="Times New Roman"/>
                <w:sz w:val="20"/>
                <w:szCs w:val="20"/>
              </w:rPr>
            </w:pPr>
            <w:r w:rsidRPr="00F95759">
              <w:rPr>
                <w:rFonts w:ascii="Times New Roman" w:hAnsi="Times New Roman"/>
                <w:sz w:val="20"/>
                <w:szCs w:val="20"/>
              </w:rPr>
              <w:t>Вес Брутто по ТТН/</w:t>
            </w:r>
            <w:proofErr w:type="spellStart"/>
            <w:r w:rsidRPr="00F95759">
              <w:rPr>
                <w:rFonts w:ascii="Times New Roman" w:hAnsi="Times New Roman"/>
                <w:sz w:val="20"/>
                <w:szCs w:val="20"/>
              </w:rPr>
              <w:t>ТрН</w:t>
            </w:r>
            <w:proofErr w:type="spellEnd"/>
          </w:p>
        </w:tc>
        <w:tc>
          <w:tcPr>
            <w:tcW w:w="1982" w:type="dxa"/>
          </w:tcPr>
          <w:p w14:paraId="0457357A" w14:textId="77777777" w:rsidR="00363BBA" w:rsidRPr="00F95759" w:rsidRDefault="00363BBA" w:rsidP="00131D0A">
            <w:pPr>
              <w:pStyle w:val="a7"/>
              <w:ind w:left="0"/>
              <w:jc w:val="both"/>
              <w:rPr>
                <w:rFonts w:ascii="Times New Roman" w:hAnsi="Times New Roman"/>
                <w:sz w:val="20"/>
                <w:szCs w:val="20"/>
              </w:rPr>
            </w:pPr>
            <w:r w:rsidRPr="00F95759">
              <w:rPr>
                <w:rFonts w:ascii="Times New Roman" w:hAnsi="Times New Roman"/>
                <w:sz w:val="20"/>
                <w:szCs w:val="20"/>
              </w:rPr>
              <w:t>Вес фактический при взвешивании</w:t>
            </w:r>
          </w:p>
        </w:tc>
        <w:tc>
          <w:tcPr>
            <w:tcW w:w="1983" w:type="dxa"/>
          </w:tcPr>
          <w:p w14:paraId="20AB4D95" w14:textId="77777777" w:rsidR="00363BBA" w:rsidRPr="00F95759" w:rsidRDefault="00363BBA" w:rsidP="00131D0A">
            <w:pPr>
              <w:pStyle w:val="a7"/>
              <w:ind w:left="0"/>
              <w:jc w:val="both"/>
              <w:rPr>
                <w:rFonts w:ascii="Times New Roman" w:hAnsi="Times New Roman"/>
                <w:sz w:val="20"/>
                <w:szCs w:val="20"/>
              </w:rPr>
            </w:pPr>
            <w:r w:rsidRPr="00F95759">
              <w:rPr>
                <w:rFonts w:ascii="Times New Roman" w:hAnsi="Times New Roman"/>
                <w:sz w:val="20"/>
                <w:szCs w:val="20"/>
              </w:rPr>
              <w:t>% превышения допустимой массы ТС, установленной законодательством</w:t>
            </w:r>
          </w:p>
        </w:tc>
      </w:tr>
    </w:tbl>
    <w:p w14:paraId="3DFA8C8E" w14:textId="77777777" w:rsidR="00363BBA" w:rsidRDefault="00363BBA" w:rsidP="00131D0A">
      <w:pPr>
        <w:pStyle w:val="a3"/>
        <w:jc w:val="center"/>
        <w:rPr>
          <w:b/>
          <w:sz w:val="20"/>
        </w:rPr>
      </w:pPr>
    </w:p>
    <w:p w14:paraId="4FEEF901" w14:textId="77777777" w:rsidR="00363BBA" w:rsidRDefault="00363BBA" w:rsidP="00131D0A">
      <w:pPr>
        <w:pStyle w:val="a3"/>
        <w:jc w:val="center"/>
        <w:rPr>
          <w:b/>
          <w:sz w:val="20"/>
        </w:rPr>
      </w:pPr>
    </w:p>
    <w:p w14:paraId="1DD377E7" w14:textId="77777777" w:rsidR="00363BBA" w:rsidRDefault="00363BBA" w:rsidP="00131D0A">
      <w:pPr>
        <w:pStyle w:val="a3"/>
        <w:jc w:val="center"/>
        <w:rPr>
          <w:b/>
          <w:sz w:val="20"/>
        </w:rPr>
      </w:pPr>
    </w:p>
    <w:p w14:paraId="54AB98E8" w14:textId="77777777" w:rsidR="00363BBA" w:rsidRDefault="00363BBA" w:rsidP="00131D0A">
      <w:pPr>
        <w:pStyle w:val="a3"/>
        <w:jc w:val="center"/>
        <w:rPr>
          <w:b/>
          <w:sz w:val="20"/>
        </w:rPr>
      </w:pPr>
    </w:p>
    <w:p w14:paraId="5615DAC4" w14:textId="77777777" w:rsidR="00363BBA" w:rsidRDefault="00363BBA" w:rsidP="00131D0A">
      <w:pPr>
        <w:pStyle w:val="a7"/>
        <w:ind w:left="0"/>
        <w:jc w:val="both"/>
        <w:rPr>
          <w:rFonts w:ascii="Times New Roman" w:hAnsi="Times New Roman"/>
          <w:sz w:val="20"/>
          <w:szCs w:val="20"/>
        </w:rPr>
      </w:pPr>
      <w:r>
        <w:rPr>
          <w:rFonts w:ascii="Times New Roman" w:hAnsi="Times New Roman"/>
          <w:sz w:val="20"/>
          <w:szCs w:val="20"/>
        </w:rPr>
        <w:t>Подписи:</w:t>
      </w:r>
    </w:p>
    <w:p w14:paraId="1F766CEB" w14:textId="77777777" w:rsidR="00363BBA" w:rsidRDefault="00363BBA" w:rsidP="00131D0A">
      <w:pPr>
        <w:pStyle w:val="a7"/>
        <w:ind w:left="0"/>
        <w:jc w:val="both"/>
        <w:rPr>
          <w:rFonts w:ascii="Times New Roman" w:hAnsi="Times New Roman"/>
          <w:sz w:val="20"/>
          <w:szCs w:val="20"/>
        </w:rPr>
      </w:pPr>
    </w:p>
    <w:p w14:paraId="1D3D3370" w14:textId="77777777" w:rsidR="00363BBA" w:rsidRDefault="00363BBA" w:rsidP="00131D0A">
      <w:pPr>
        <w:pStyle w:val="a7"/>
        <w:ind w:left="0"/>
        <w:jc w:val="both"/>
        <w:rPr>
          <w:rFonts w:ascii="Times New Roman" w:hAnsi="Times New Roman"/>
          <w:sz w:val="20"/>
          <w:szCs w:val="20"/>
        </w:rPr>
      </w:pPr>
      <w:r>
        <w:rPr>
          <w:rFonts w:ascii="Times New Roman" w:hAnsi="Times New Roman"/>
          <w:sz w:val="20"/>
          <w:szCs w:val="20"/>
        </w:rPr>
        <w:t>_____________________                _____________________________________________;</w:t>
      </w:r>
    </w:p>
    <w:p w14:paraId="4FEB0EC7" w14:textId="77777777" w:rsidR="00363BBA" w:rsidRDefault="00363BBA" w:rsidP="00131D0A">
      <w:pPr>
        <w:pStyle w:val="a7"/>
        <w:ind w:left="0"/>
        <w:jc w:val="both"/>
        <w:rPr>
          <w:rFonts w:ascii="Times New Roman" w:hAnsi="Times New Roman"/>
          <w:sz w:val="20"/>
          <w:szCs w:val="20"/>
        </w:rPr>
      </w:pPr>
    </w:p>
    <w:p w14:paraId="07A2BFE3" w14:textId="77777777" w:rsidR="00363BBA" w:rsidRDefault="00363BBA" w:rsidP="00131D0A">
      <w:pPr>
        <w:pStyle w:val="a7"/>
        <w:ind w:left="0"/>
        <w:jc w:val="both"/>
        <w:rPr>
          <w:rFonts w:ascii="Times New Roman" w:hAnsi="Times New Roman"/>
          <w:sz w:val="20"/>
          <w:szCs w:val="20"/>
        </w:rPr>
      </w:pPr>
      <w:r>
        <w:rPr>
          <w:rFonts w:ascii="Times New Roman" w:hAnsi="Times New Roman"/>
          <w:sz w:val="20"/>
          <w:szCs w:val="20"/>
        </w:rPr>
        <w:t>_____________________                _____________________________________________;</w:t>
      </w:r>
    </w:p>
    <w:p w14:paraId="09A827E8" w14:textId="77777777" w:rsidR="00363BBA" w:rsidRDefault="00363BBA" w:rsidP="00131D0A">
      <w:pPr>
        <w:pStyle w:val="a7"/>
        <w:ind w:left="0"/>
        <w:jc w:val="both"/>
        <w:rPr>
          <w:rFonts w:ascii="Times New Roman" w:hAnsi="Times New Roman"/>
          <w:sz w:val="20"/>
          <w:szCs w:val="20"/>
        </w:rPr>
      </w:pPr>
    </w:p>
    <w:p w14:paraId="130FAADA" w14:textId="77777777" w:rsidR="00363BBA" w:rsidRDefault="00363BBA" w:rsidP="00131D0A">
      <w:pPr>
        <w:pStyle w:val="a7"/>
        <w:ind w:left="0"/>
        <w:jc w:val="both"/>
        <w:rPr>
          <w:rFonts w:ascii="Times New Roman" w:hAnsi="Times New Roman"/>
          <w:sz w:val="20"/>
          <w:szCs w:val="20"/>
        </w:rPr>
      </w:pPr>
      <w:r>
        <w:rPr>
          <w:rFonts w:ascii="Times New Roman" w:hAnsi="Times New Roman"/>
          <w:sz w:val="20"/>
          <w:szCs w:val="20"/>
        </w:rPr>
        <w:t>_____________________                _____________________________________________.</w:t>
      </w:r>
    </w:p>
    <w:p w14:paraId="5B1A302E" w14:textId="77777777" w:rsidR="00363BBA" w:rsidRDefault="00363BBA" w:rsidP="00131D0A">
      <w:pPr>
        <w:pStyle w:val="a7"/>
        <w:ind w:left="0"/>
        <w:jc w:val="both"/>
        <w:rPr>
          <w:rFonts w:ascii="Times New Roman" w:hAnsi="Times New Roman"/>
          <w:sz w:val="20"/>
          <w:szCs w:val="20"/>
        </w:rPr>
      </w:pPr>
    </w:p>
    <w:p w14:paraId="16B73D63" w14:textId="77777777" w:rsidR="00363BBA" w:rsidRDefault="00363BBA" w:rsidP="00131D0A">
      <w:pPr>
        <w:pStyle w:val="a7"/>
        <w:ind w:left="0"/>
        <w:jc w:val="both"/>
        <w:rPr>
          <w:rFonts w:ascii="Times New Roman" w:hAnsi="Times New Roman"/>
          <w:sz w:val="20"/>
          <w:szCs w:val="20"/>
        </w:rPr>
      </w:pPr>
      <w:r>
        <w:rPr>
          <w:rFonts w:ascii="Times New Roman" w:hAnsi="Times New Roman"/>
          <w:sz w:val="20"/>
          <w:szCs w:val="20"/>
        </w:rPr>
        <w:t xml:space="preserve">Груз не подлежит приемке, в соответствии с положениями </w:t>
      </w:r>
      <w:proofErr w:type="spellStart"/>
      <w:r>
        <w:rPr>
          <w:rFonts w:ascii="Times New Roman" w:hAnsi="Times New Roman"/>
          <w:sz w:val="20"/>
          <w:szCs w:val="20"/>
        </w:rPr>
        <w:t>п.п</w:t>
      </w:r>
      <w:proofErr w:type="spellEnd"/>
      <w:r>
        <w:rPr>
          <w:rFonts w:ascii="Times New Roman" w:hAnsi="Times New Roman"/>
          <w:sz w:val="20"/>
          <w:szCs w:val="20"/>
        </w:rPr>
        <w:t>. 4.8,.4.9. Договора.</w:t>
      </w:r>
    </w:p>
    <w:p w14:paraId="0EBACF4B" w14:textId="77777777" w:rsidR="00363BBA" w:rsidRDefault="00363BBA" w:rsidP="00131D0A">
      <w:pPr>
        <w:pStyle w:val="a7"/>
        <w:ind w:left="0"/>
        <w:jc w:val="both"/>
        <w:rPr>
          <w:rFonts w:ascii="Times New Roman" w:hAnsi="Times New Roman"/>
          <w:sz w:val="20"/>
          <w:szCs w:val="20"/>
        </w:rPr>
      </w:pPr>
    </w:p>
    <w:p w14:paraId="2FAF18EF" w14:textId="77777777" w:rsidR="00363BBA" w:rsidRDefault="00363BBA" w:rsidP="00131D0A">
      <w:pPr>
        <w:pStyle w:val="a7"/>
        <w:ind w:left="0"/>
        <w:jc w:val="both"/>
        <w:rPr>
          <w:rFonts w:ascii="Times New Roman" w:hAnsi="Times New Roman"/>
          <w:i/>
          <w:sz w:val="20"/>
          <w:szCs w:val="20"/>
          <w:lang w:eastAsia="ru-RU"/>
        </w:rPr>
      </w:pPr>
      <w:r>
        <w:rPr>
          <w:rFonts w:ascii="Times New Roman" w:hAnsi="Times New Roman"/>
          <w:sz w:val="20"/>
          <w:szCs w:val="20"/>
        </w:rPr>
        <w:t xml:space="preserve">Покупатель: </w:t>
      </w:r>
      <w:r>
        <w:rPr>
          <w:rFonts w:ascii="Times New Roman" w:hAnsi="Times New Roman"/>
          <w:i/>
          <w:sz w:val="20"/>
          <w:szCs w:val="20"/>
          <w:lang w:eastAsia="ru-RU"/>
        </w:rPr>
        <w:t xml:space="preserve"> </w:t>
      </w:r>
    </w:p>
    <w:p w14:paraId="6B5C5480" w14:textId="77777777" w:rsidR="00363BBA" w:rsidRDefault="00363BBA" w:rsidP="00131D0A">
      <w:pPr>
        <w:pStyle w:val="a7"/>
        <w:ind w:left="0"/>
        <w:jc w:val="both"/>
        <w:rPr>
          <w:rFonts w:ascii="Times New Roman" w:hAnsi="Times New Roman"/>
          <w:i/>
          <w:sz w:val="20"/>
          <w:szCs w:val="20"/>
          <w:lang w:eastAsia="ru-RU"/>
        </w:rPr>
      </w:pPr>
    </w:p>
    <w:p w14:paraId="50229DDF" w14:textId="77777777" w:rsidR="00363BBA" w:rsidRDefault="00363BBA" w:rsidP="00131D0A">
      <w:pPr>
        <w:pStyle w:val="a7"/>
        <w:ind w:left="0"/>
        <w:jc w:val="both"/>
        <w:rPr>
          <w:rFonts w:ascii="Times New Roman" w:hAnsi="Times New Roman"/>
          <w:sz w:val="20"/>
          <w:szCs w:val="20"/>
          <w:lang w:eastAsia="ru-RU"/>
        </w:rPr>
      </w:pPr>
      <w:r>
        <w:rPr>
          <w:rFonts w:ascii="Times New Roman" w:hAnsi="Times New Roman"/>
          <w:sz w:val="20"/>
          <w:szCs w:val="20"/>
          <w:lang w:eastAsia="ru-RU"/>
        </w:rPr>
        <w:t xml:space="preserve">Директор по закупкам сырья     _________________________ А.А.  Федорова </w:t>
      </w:r>
    </w:p>
    <w:p w14:paraId="5B0F5917" w14:textId="77777777" w:rsidR="00363BBA" w:rsidRDefault="00363BBA" w:rsidP="00131D0A">
      <w:pPr>
        <w:pStyle w:val="a3"/>
        <w:jc w:val="center"/>
        <w:rPr>
          <w:b/>
          <w:sz w:val="20"/>
        </w:rPr>
      </w:pPr>
    </w:p>
    <w:p w14:paraId="76D9A277" w14:textId="77777777" w:rsidR="00363BBA" w:rsidRPr="00713DC1" w:rsidRDefault="00363BBA" w:rsidP="00131D0A">
      <w:pPr>
        <w:jc w:val="both"/>
        <w:rPr>
          <w:sz w:val="20"/>
          <w:szCs w:val="20"/>
        </w:rPr>
      </w:pPr>
    </w:p>
    <w:p w14:paraId="163AAAA4" w14:textId="77777777" w:rsidR="00363BBA" w:rsidRPr="00713DC1" w:rsidRDefault="00363BBA" w:rsidP="00131D0A">
      <w:pPr>
        <w:jc w:val="both"/>
        <w:rPr>
          <w:sz w:val="20"/>
          <w:szCs w:val="20"/>
        </w:rPr>
      </w:pPr>
    </w:p>
    <w:p w14:paraId="63B10F59" w14:textId="77777777" w:rsidR="00363BBA" w:rsidRPr="00713DC1" w:rsidRDefault="00363BBA" w:rsidP="00131D0A">
      <w:pPr>
        <w:jc w:val="both"/>
        <w:rPr>
          <w:sz w:val="20"/>
          <w:szCs w:val="20"/>
        </w:rPr>
      </w:pPr>
    </w:p>
    <w:tbl>
      <w:tblPr>
        <w:tblW w:w="10353" w:type="dxa"/>
        <w:tblInd w:w="103" w:type="dxa"/>
        <w:tblLook w:val="0000" w:firstRow="0" w:lastRow="0" w:firstColumn="0" w:lastColumn="0" w:noHBand="0" w:noVBand="0"/>
      </w:tblPr>
      <w:tblGrid>
        <w:gridCol w:w="6003"/>
        <w:gridCol w:w="4350"/>
      </w:tblGrid>
      <w:tr w:rsidR="00E02194" w:rsidRPr="00301146" w14:paraId="370DD44A" w14:textId="77777777" w:rsidTr="0008045A">
        <w:trPr>
          <w:trHeight w:val="145"/>
        </w:trPr>
        <w:tc>
          <w:tcPr>
            <w:tcW w:w="5937" w:type="dxa"/>
          </w:tcPr>
          <w:p w14:paraId="68C1264A" w14:textId="77777777" w:rsidR="00E02194" w:rsidRPr="006848E6" w:rsidRDefault="00E02194" w:rsidP="0008045A">
            <w:pPr>
              <w:shd w:val="clear" w:color="auto" w:fill="FFFFFF"/>
              <w:spacing w:line="230" w:lineRule="exact"/>
              <w:jc w:val="both"/>
              <w:rPr>
                <w:b/>
                <w:sz w:val="18"/>
                <w:szCs w:val="18"/>
                <w:u w:val="single"/>
              </w:rPr>
            </w:pPr>
            <w:r w:rsidRPr="006848E6">
              <w:rPr>
                <w:b/>
                <w:sz w:val="18"/>
                <w:szCs w:val="18"/>
                <w:u w:val="single"/>
              </w:rPr>
              <w:t>Покупатель:</w:t>
            </w:r>
          </w:p>
        </w:tc>
        <w:tc>
          <w:tcPr>
            <w:tcW w:w="4302" w:type="dxa"/>
          </w:tcPr>
          <w:p w14:paraId="54E6D889" w14:textId="77777777" w:rsidR="00E02194" w:rsidRPr="006848E6" w:rsidRDefault="00E02194" w:rsidP="0008045A">
            <w:pPr>
              <w:shd w:val="clear" w:color="auto" w:fill="FFFFFF"/>
              <w:spacing w:line="230" w:lineRule="exact"/>
              <w:jc w:val="both"/>
              <w:rPr>
                <w:b/>
                <w:sz w:val="18"/>
                <w:szCs w:val="18"/>
                <w:u w:val="single"/>
              </w:rPr>
            </w:pPr>
            <w:r w:rsidRPr="006848E6">
              <w:rPr>
                <w:b/>
                <w:sz w:val="18"/>
                <w:szCs w:val="18"/>
              </w:rPr>
              <w:t xml:space="preserve">      </w:t>
            </w:r>
            <w:r w:rsidRPr="006848E6">
              <w:rPr>
                <w:b/>
                <w:sz w:val="18"/>
                <w:szCs w:val="18"/>
                <w:u w:val="single"/>
              </w:rPr>
              <w:t>Поставщик:</w:t>
            </w:r>
          </w:p>
        </w:tc>
      </w:tr>
      <w:tr w:rsidR="00E02194" w:rsidRPr="00301146" w14:paraId="7CDE1D3F" w14:textId="77777777" w:rsidTr="0008045A">
        <w:trPr>
          <w:trHeight w:val="145"/>
        </w:trPr>
        <w:tc>
          <w:tcPr>
            <w:tcW w:w="5937" w:type="dxa"/>
          </w:tcPr>
          <w:p w14:paraId="2895F087" w14:textId="3DE748B0" w:rsidR="00E02194" w:rsidRPr="006848E6" w:rsidRDefault="00E02194" w:rsidP="0008045A">
            <w:pPr>
              <w:shd w:val="clear" w:color="auto" w:fill="FFFFFF"/>
              <w:spacing w:line="230" w:lineRule="exact"/>
              <w:jc w:val="both"/>
              <w:rPr>
                <w:b/>
                <w:sz w:val="18"/>
                <w:szCs w:val="18"/>
              </w:rPr>
            </w:pPr>
            <w:r w:rsidRPr="006848E6">
              <w:rPr>
                <w:b/>
                <w:sz w:val="18"/>
                <w:szCs w:val="18"/>
              </w:rPr>
              <w:t xml:space="preserve">Директор по закупкам сырья  </w:t>
            </w:r>
          </w:p>
        </w:tc>
        <w:tc>
          <w:tcPr>
            <w:tcW w:w="4302" w:type="dxa"/>
          </w:tcPr>
          <w:p w14:paraId="1B393620" w14:textId="5AC7421B" w:rsidR="00E02194" w:rsidRPr="006848E6" w:rsidRDefault="00E02194" w:rsidP="0008045A">
            <w:pPr>
              <w:shd w:val="clear" w:color="auto" w:fill="FFFFFF"/>
              <w:spacing w:line="230" w:lineRule="exact"/>
              <w:jc w:val="both"/>
              <w:rPr>
                <w:b/>
                <w:sz w:val="18"/>
                <w:szCs w:val="18"/>
              </w:rPr>
            </w:pPr>
          </w:p>
        </w:tc>
      </w:tr>
      <w:tr w:rsidR="00E02194" w:rsidRPr="00DC7985" w14:paraId="751DCDA5" w14:textId="77777777" w:rsidTr="0008045A">
        <w:trPr>
          <w:trHeight w:val="145"/>
        </w:trPr>
        <w:tc>
          <w:tcPr>
            <w:tcW w:w="5937" w:type="dxa"/>
          </w:tcPr>
          <w:p w14:paraId="7014FFDB" w14:textId="77777777" w:rsidR="00E02194" w:rsidRPr="006848E6" w:rsidRDefault="00E02194" w:rsidP="0008045A">
            <w:pPr>
              <w:shd w:val="clear" w:color="auto" w:fill="FFFFFF"/>
              <w:spacing w:line="230" w:lineRule="exact"/>
              <w:jc w:val="both"/>
              <w:rPr>
                <w:b/>
                <w:sz w:val="18"/>
                <w:szCs w:val="18"/>
              </w:rPr>
            </w:pPr>
            <w:r w:rsidRPr="006848E6">
              <w:rPr>
                <w:b/>
                <w:sz w:val="18"/>
                <w:szCs w:val="18"/>
                <w:u w:val="single"/>
              </w:rPr>
              <w:t>________________________ А.А. Федорова</w:t>
            </w:r>
          </w:p>
          <w:p w14:paraId="70A86C11" w14:textId="77777777" w:rsidR="00E02194" w:rsidRPr="006848E6" w:rsidRDefault="00E02194" w:rsidP="0008045A">
            <w:pPr>
              <w:ind w:firstLine="708"/>
              <w:rPr>
                <w:b/>
                <w:sz w:val="18"/>
                <w:szCs w:val="18"/>
              </w:rPr>
            </w:pPr>
            <w:proofErr w:type="spellStart"/>
            <w:r w:rsidRPr="006848E6">
              <w:rPr>
                <w:b/>
                <w:sz w:val="18"/>
                <w:szCs w:val="18"/>
              </w:rPr>
              <w:t>М.п</w:t>
            </w:r>
            <w:proofErr w:type="spellEnd"/>
            <w:r w:rsidRPr="006848E6">
              <w:rPr>
                <w:b/>
                <w:sz w:val="18"/>
                <w:szCs w:val="18"/>
              </w:rPr>
              <w:t xml:space="preserve">.                                                                                                               </w:t>
            </w:r>
          </w:p>
        </w:tc>
        <w:tc>
          <w:tcPr>
            <w:tcW w:w="4302" w:type="dxa"/>
          </w:tcPr>
          <w:p w14:paraId="0846BD98" w14:textId="293FF095" w:rsidR="00E02194" w:rsidRPr="006848E6" w:rsidRDefault="00E02194" w:rsidP="0008045A">
            <w:pPr>
              <w:shd w:val="clear" w:color="auto" w:fill="FFFFFF"/>
              <w:spacing w:line="230" w:lineRule="exact"/>
              <w:jc w:val="both"/>
              <w:rPr>
                <w:b/>
                <w:sz w:val="18"/>
                <w:szCs w:val="18"/>
                <w:u w:val="single"/>
              </w:rPr>
            </w:pPr>
            <w:r w:rsidRPr="006848E6">
              <w:rPr>
                <w:b/>
                <w:sz w:val="18"/>
                <w:szCs w:val="18"/>
              </w:rPr>
              <w:t xml:space="preserve">      </w:t>
            </w:r>
            <w:r w:rsidRPr="006848E6">
              <w:rPr>
                <w:b/>
                <w:sz w:val="18"/>
                <w:szCs w:val="18"/>
                <w:u w:val="single"/>
              </w:rPr>
              <w:t>_____________________</w:t>
            </w:r>
            <w:bookmarkStart w:id="0" w:name="_GoBack"/>
            <w:bookmarkEnd w:id="0"/>
          </w:p>
          <w:p w14:paraId="1CE4159C" w14:textId="77777777" w:rsidR="00E02194" w:rsidRPr="006848E6" w:rsidRDefault="00E02194" w:rsidP="0008045A">
            <w:pPr>
              <w:shd w:val="clear" w:color="auto" w:fill="FFFFFF"/>
              <w:spacing w:line="230" w:lineRule="exact"/>
              <w:rPr>
                <w:b/>
                <w:sz w:val="18"/>
                <w:szCs w:val="18"/>
              </w:rPr>
            </w:pPr>
            <w:r w:rsidRPr="006848E6">
              <w:rPr>
                <w:b/>
                <w:sz w:val="18"/>
                <w:szCs w:val="18"/>
              </w:rPr>
              <w:t xml:space="preserve">                        </w:t>
            </w:r>
            <w:proofErr w:type="spellStart"/>
            <w:r w:rsidRPr="006848E6">
              <w:rPr>
                <w:b/>
                <w:sz w:val="18"/>
                <w:szCs w:val="18"/>
              </w:rPr>
              <w:t>М.п</w:t>
            </w:r>
            <w:proofErr w:type="spellEnd"/>
            <w:r w:rsidRPr="006848E6">
              <w:rPr>
                <w:b/>
                <w:sz w:val="18"/>
                <w:szCs w:val="18"/>
              </w:rPr>
              <w:t>.</w:t>
            </w:r>
          </w:p>
        </w:tc>
      </w:tr>
    </w:tbl>
    <w:p w14:paraId="1AA6A4E6" w14:textId="77777777" w:rsidR="00363BBA" w:rsidRPr="00713DC1" w:rsidRDefault="00363BBA" w:rsidP="00E02194">
      <w:pPr>
        <w:jc w:val="both"/>
        <w:rPr>
          <w:sz w:val="20"/>
          <w:szCs w:val="20"/>
        </w:rPr>
      </w:pPr>
    </w:p>
    <w:sectPr w:rsidR="00363BBA" w:rsidRPr="00713DC1" w:rsidSect="00A14304">
      <w:footerReference w:type="default" r:id="rId10"/>
      <w:pgSz w:w="11906" w:h="16838"/>
      <w:pgMar w:top="426" w:right="566" w:bottom="1134" w:left="993" w:header="708" w:footer="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B620B" w14:textId="77777777" w:rsidR="00D63A55" w:rsidRDefault="00D63A55" w:rsidP="00BE0A8C">
      <w:r>
        <w:separator/>
      </w:r>
    </w:p>
  </w:endnote>
  <w:endnote w:type="continuationSeparator" w:id="0">
    <w:p w14:paraId="7D2ACCF5" w14:textId="77777777" w:rsidR="00D63A55" w:rsidRDefault="00D63A55" w:rsidP="00BE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Courier New"/>
    <w:charset w:val="00"/>
    <w:family w:val="auto"/>
    <w:pitch w:val="variable"/>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3362"/>
      <w:gridCol w:w="279"/>
      <w:gridCol w:w="3354"/>
      <w:gridCol w:w="3352"/>
    </w:tblGrid>
    <w:tr w:rsidR="0008045A" w14:paraId="698F14DA" w14:textId="77777777" w:rsidTr="008A5306">
      <w:tc>
        <w:tcPr>
          <w:tcW w:w="1624" w:type="pct"/>
        </w:tcPr>
        <w:p w14:paraId="1AD9DEED" w14:textId="77777777" w:rsidR="0008045A" w:rsidRPr="00570B2B" w:rsidRDefault="0008045A" w:rsidP="008A5306">
          <w:pPr>
            <w:pStyle w:val="ad"/>
            <w:tabs>
              <w:tab w:val="clear" w:pos="4677"/>
              <w:tab w:val="clear" w:pos="9355"/>
            </w:tabs>
            <w:rPr>
              <w:caps/>
              <w:sz w:val="18"/>
              <w:szCs w:val="18"/>
            </w:rPr>
          </w:pPr>
          <w:r w:rsidRPr="00570B2B">
            <w:rPr>
              <w:caps/>
              <w:sz w:val="18"/>
              <w:szCs w:val="18"/>
            </w:rPr>
            <w:t xml:space="preserve"> </w:t>
          </w:r>
          <w:sdt>
            <w:sdtPr>
              <w:rPr>
                <w:caps/>
                <w:sz w:val="18"/>
                <w:szCs w:val="18"/>
              </w:rPr>
              <w:alias w:val="Название"/>
              <w:tag w:val=""/>
              <w:id w:val="379976356"/>
              <w:placeholder>
                <w:docPart w:val="33DEA3ED75AC46AB99B459E2168A134B"/>
              </w:placeholder>
              <w:dataBinding w:prefixMappings="xmlns:ns0='http://purl.org/dc/elements/1.1/' xmlns:ns1='http://schemas.openxmlformats.org/package/2006/metadata/core-properties' " w:xpath="/ns1:coreProperties[1]/ns0:title[1]" w:storeItemID="{6C3C8BC8-F283-45AE-878A-BAB7291924A1}"/>
              <w:text/>
            </w:sdtPr>
            <w:sdtEndPr/>
            <w:sdtContent>
              <w:r w:rsidRPr="00570B2B">
                <w:rPr>
                  <w:caps/>
                  <w:sz w:val="18"/>
                  <w:szCs w:val="18"/>
                </w:rPr>
                <w:t>ПОКУПАТЕЛЬ _____________</w:t>
              </w:r>
              <w:r>
                <w:rPr>
                  <w:caps/>
                  <w:sz w:val="18"/>
                  <w:szCs w:val="18"/>
                </w:rPr>
                <w:t>_________</w:t>
              </w:r>
            </w:sdtContent>
          </w:sdt>
        </w:p>
      </w:tc>
      <w:tc>
        <w:tcPr>
          <w:tcW w:w="135" w:type="pct"/>
        </w:tcPr>
        <w:p w14:paraId="3349E285" w14:textId="77777777" w:rsidR="0008045A" w:rsidRPr="00570B2B" w:rsidRDefault="0008045A">
          <w:pPr>
            <w:pStyle w:val="ad"/>
            <w:tabs>
              <w:tab w:val="clear" w:pos="4677"/>
              <w:tab w:val="clear" w:pos="9355"/>
            </w:tabs>
            <w:rPr>
              <w:caps/>
              <w:sz w:val="18"/>
              <w:szCs w:val="18"/>
            </w:rPr>
          </w:pPr>
        </w:p>
      </w:tc>
      <w:tc>
        <w:tcPr>
          <w:tcW w:w="1621" w:type="pct"/>
        </w:tcPr>
        <w:p w14:paraId="3483D98A" w14:textId="77777777" w:rsidR="0008045A" w:rsidRPr="00570B2B" w:rsidRDefault="0008045A" w:rsidP="008A5306">
          <w:pPr>
            <w:pStyle w:val="ad"/>
            <w:tabs>
              <w:tab w:val="clear" w:pos="4677"/>
              <w:tab w:val="clear" w:pos="9355"/>
            </w:tabs>
            <w:jc w:val="right"/>
            <w:rPr>
              <w:caps/>
              <w:sz w:val="18"/>
              <w:szCs w:val="18"/>
            </w:rPr>
          </w:pPr>
        </w:p>
      </w:tc>
      <w:tc>
        <w:tcPr>
          <w:tcW w:w="1621" w:type="pct"/>
        </w:tcPr>
        <w:p w14:paraId="413D5913" w14:textId="77777777" w:rsidR="0008045A" w:rsidRPr="00570B2B" w:rsidRDefault="0008045A" w:rsidP="008A5306">
          <w:pPr>
            <w:pStyle w:val="ad"/>
            <w:tabs>
              <w:tab w:val="clear" w:pos="4677"/>
              <w:tab w:val="clear" w:pos="9355"/>
            </w:tabs>
            <w:jc w:val="right"/>
            <w:rPr>
              <w:caps/>
              <w:sz w:val="18"/>
              <w:szCs w:val="18"/>
            </w:rPr>
          </w:pPr>
          <w:r w:rsidRPr="00570B2B">
            <w:rPr>
              <w:caps/>
              <w:sz w:val="18"/>
              <w:szCs w:val="18"/>
            </w:rPr>
            <w:t>ПОСТАВЩИК _______________________</w:t>
          </w:r>
        </w:p>
      </w:tc>
    </w:tr>
  </w:tbl>
  <w:p w14:paraId="311FDF11" w14:textId="77777777" w:rsidR="0008045A" w:rsidRDefault="0008045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868A6" w14:textId="77777777" w:rsidR="00D63A55" w:rsidRDefault="00D63A55" w:rsidP="00BE0A8C">
      <w:r>
        <w:separator/>
      </w:r>
    </w:p>
  </w:footnote>
  <w:footnote w:type="continuationSeparator" w:id="0">
    <w:p w14:paraId="35C59C2D" w14:textId="77777777" w:rsidR="00D63A55" w:rsidRDefault="00D63A55" w:rsidP="00BE0A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9"/>
    <w:lvl w:ilvl="0">
      <w:start w:val="3"/>
      <w:numFmt w:val="bullet"/>
      <w:lvlText w:val="-"/>
      <w:lvlJc w:val="left"/>
      <w:pPr>
        <w:tabs>
          <w:tab w:val="num" w:pos="885"/>
        </w:tabs>
        <w:ind w:left="885" w:hanging="360"/>
      </w:pPr>
      <w:rPr>
        <w:rFonts w:ascii="OpenSymbol" w:hAnsi="OpenSymbol"/>
      </w:rPr>
    </w:lvl>
  </w:abstractNum>
  <w:abstractNum w:abstractNumId="1">
    <w:nsid w:val="048168B7"/>
    <w:multiLevelType w:val="hybridMultilevel"/>
    <w:tmpl w:val="A4D4D0DC"/>
    <w:lvl w:ilvl="0" w:tplc="0754841A">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8E31FA2"/>
    <w:multiLevelType w:val="hybridMultilevel"/>
    <w:tmpl w:val="223473EC"/>
    <w:lvl w:ilvl="0" w:tplc="9B080614">
      <w:start w:val="1"/>
      <w:numFmt w:val="decimal"/>
      <w:lvlText w:val="%1."/>
      <w:lvlJc w:val="left"/>
      <w:pPr>
        <w:tabs>
          <w:tab w:val="num" w:pos="720"/>
        </w:tabs>
        <w:ind w:left="720" w:hanging="360"/>
      </w:pPr>
      <w:rPr>
        <w:rFonts w:hint="default"/>
      </w:rPr>
    </w:lvl>
    <w:lvl w:ilvl="1" w:tplc="880A773C">
      <w:numFmt w:val="none"/>
      <w:pStyle w:val="1"/>
      <w:lvlText w:val=""/>
      <w:lvlJc w:val="left"/>
      <w:pPr>
        <w:tabs>
          <w:tab w:val="num" w:pos="360"/>
        </w:tabs>
      </w:pPr>
    </w:lvl>
    <w:lvl w:ilvl="2" w:tplc="A0F212CE">
      <w:numFmt w:val="none"/>
      <w:lvlText w:val=""/>
      <w:lvlJc w:val="left"/>
      <w:pPr>
        <w:tabs>
          <w:tab w:val="num" w:pos="360"/>
        </w:tabs>
      </w:pPr>
    </w:lvl>
    <w:lvl w:ilvl="3" w:tplc="BF20BCF4">
      <w:numFmt w:val="none"/>
      <w:lvlText w:val=""/>
      <w:lvlJc w:val="left"/>
      <w:pPr>
        <w:tabs>
          <w:tab w:val="num" w:pos="360"/>
        </w:tabs>
      </w:pPr>
    </w:lvl>
    <w:lvl w:ilvl="4" w:tplc="87EA99FA">
      <w:numFmt w:val="none"/>
      <w:lvlText w:val=""/>
      <w:lvlJc w:val="left"/>
      <w:pPr>
        <w:tabs>
          <w:tab w:val="num" w:pos="360"/>
        </w:tabs>
      </w:pPr>
    </w:lvl>
    <w:lvl w:ilvl="5" w:tplc="A3383A66">
      <w:numFmt w:val="none"/>
      <w:lvlText w:val=""/>
      <w:lvlJc w:val="left"/>
      <w:pPr>
        <w:tabs>
          <w:tab w:val="num" w:pos="360"/>
        </w:tabs>
      </w:pPr>
    </w:lvl>
    <w:lvl w:ilvl="6" w:tplc="EDAEDFC4">
      <w:numFmt w:val="none"/>
      <w:lvlText w:val=""/>
      <w:lvlJc w:val="left"/>
      <w:pPr>
        <w:tabs>
          <w:tab w:val="num" w:pos="360"/>
        </w:tabs>
      </w:pPr>
    </w:lvl>
    <w:lvl w:ilvl="7" w:tplc="EB025C28">
      <w:numFmt w:val="none"/>
      <w:lvlText w:val=""/>
      <w:lvlJc w:val="left"/>
      <w:pPr>
        <w:tabs>
          <w:tab w:val="num" w:pos="360"/>
        </w:tabs>
      </w:pPr>
    </w:lvl>
    <w:lvl w:ilvl="8" w:tplc="C50E5F76">
      <w:numFmt w:val="none"/>
      <w:lvlText w:val=""/>
      <w:lvlJc w:val="left"/>
      <w:pPr>
        <w:tabs>
          <w:tab w:val="num" w:pos="360"/>
        </w:tabs>
      </w:pPr>
    </w:lvl>
  </w:abstractNum>
  <w:abstractNum w:abstractNumId="3">
    <w:nsid w:val="0BAC724B"/>
    <w:multiLevelType w:val="hybridMultilevel"/>
    <w:tmpl w:val="0562E6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5D66C9"/>
    <w:multiLevelType w:val="multilevel"/>
    <w:tmpl w:val="F0E62F9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134" w:hanging="36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115" w:hanging="72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096" w:hanging="1080"/>
      </w:pPr>
      <w:rPr>
        <w:rFonts w:hint="default"/>
      </w:rPr>
    </w:lvl>
  </w:abstractNum>
  <w:abstractNum w:abstractNumId="5">
    <w:nsid w:val="11522F2F"/>
    <w:multiLevelType w:val="multilevel"/>
    <w:tmpl w:val="D346BAA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nsid w:val="136378D9"/>
    <w:multiLevelType w:val="hybridMultilevel"/>
    <w:tmpl w:val="FE406F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332694"/>
    <w:multiLevelType w:val="hybridMultilevel"/>
    <w:tmpl w:val="C9E4DF6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D34EE4"/>
    <w:multiLevelType w:val="multilevel"/>
    <w:tmpl w:val="A6D83764"/>
    <w:lvl w:ilvl="0">
      <w:start w:val="1"/>
      <w:numFmt w:val="decimal"/>
      <w:lvlText w:val="%1."/>
      <w:lvlJc w:val="left"/>
      <w:pPr>
        <w:tabs>
          <w:tab w:val="num" w:pos="360"/>
        </w:tabs>
        <w:ind w:left="360" w:hanging="360"/>
      </w:pPr>
      <w:rPr>
        <w:rFonts w:cs="Times New Roman"/>
      </w:rPr>
    </w:lvl>
    <w:lvl w:ilvl="1">
      <w:start w:val="6"/>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080"/>
        </w:tabs>
        <w:ind w:left="1080" w:hanging="108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9">
    <w:nsid w:val="17B93D65"/>
    <w:multiLevelType w:val="hybridMultilevel"/>
    <w:tmpl w:val="589E035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C27699"/>
    <w:multiLevelType w:val="hybridMultilevel"/>
    <w:tmpl w:val="A16E7AF4"/>
    <w:lvl w:ilvl="0" w:tplc="019E573A">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196A3F94"/>
    <w:multiLevelType w:val="hybridMultilevel"/>
    <w:tmpl w:val="E5707816"/>
    <w:lvl w:ilvl="0" w:tplc="91F04E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E23828"/>
    <w:multiLevelType w:val="hybridMultilevel"/>
    <w:tmpl w:val="974481C6"/>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B5A0821"/>
    <w:multiLevelType w:val="hybridMultilevel"/>
    <w:tmpl w:val="87346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CE119F"/>
    <w:multiLevelType w:val="hybridMultilevel"/>
    <w:tmpl w:val="D69CA6DE"/>
    <w:lvl w:ilvl="0" w:tplc="CCBCD714">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5902A6"/>
    <w:multiLevelType w:val="hybridMultilevel"/>
    <w:tmpl w:val="EEEC827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4853746"/>
    <w:multiLevelType w:val="hybridMultilevel"/>
    <w:tmpl w:val="C3589CBA"/>
    <w:lvl w:ilvl="0" w:tplc="76EE0882">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2A622C06"/>
    <w:multiLevelType w:val="multilevel"/>
    <w:tmpl w:val="4B8EE86C"/>
    <w:lvl w:ilvl="0">
      <w:start w:val="1"/>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nsid w:val="2AAA05CE"/>
    <w:multiLevelType w:val="hybridMultilevel"/>
    <w:tmpl w:val="CEDC5D24"/>
    <w:lvl w:ilvl="0" w:tplc="8C10C388">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2EDD1352"/>
    <w:multiLevelType w:val="hybridMultilevel"/>
    <w:tmpl w:val="3CA4DF48"/>
    <w:lvl w:ilvl="0" w:tplc="70A85A18">
      <w:start w:val="2"/>
      <w:numFmt w:val="decimal"/>
      <w:lvlText w:val="%1."/>
      <w:lvlJc w:val="left"/>
      <w:pPr>
        <w:ind w:left="502" w:hanging="360"/>
      </w:pPr>
      <w:rPr>
        <w:rFonts w:ascii="Times New Roman" w:hAnsi="Times New Roman" w:cs="Times New Roman"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31640723"/>
    <w:multiLevelType w:val="hybridMultilevel"/>
    <w:tmpl w:val="A176931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5C14AC"/>
    <w:multiLevelType w:val="hybridMultilevel"/>
    <w:tmpl w:val="EEEC8276"/>
    <w:lvl w:ilvl="0" w:tplc="0419000F">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344C0D00"/>
    <w:multiLevelType w:val="multilevel"/>
    <w:tmpl w:val="B5C83BD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nsid w:val="3509587C"/>
    <w:multiLevelType w:val="hybridMultilevel"/>
    <w:tmpl w:val="86BE8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9130B1"/>
    <w:multiLevelType w:val="hybridMultilevel"/>
    <w:tmpl w:val="52DC2C00"/>
    <w:lvl w:ilvl="0" w:tplc="4B3CC93E">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8985308"/>
    <w:multiLevelType w:val="hybridMultilevel"/>
    <w:tmpl w:val="DA4C1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9E003FD"/>
    <w:multiLevelType w:val="hybridMultilevel"/>
    <w:tmpl w:val="97B0D41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D676A65"/>
    <w:multiLevelType w:val="hybridMultilevel"/>
    <w:tmpl w:val="4866C58E"/>
    <w:lvl w:ilvl="0" w:tplc="60E23A7E">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CF6852"/>
    <w:multiLevelType w:val="hybridMultilevel"/>
    <w:tmpl w:val="63F4DFE4"/>
    <w:lvl w:ilvl="0" w:tplc="0754841A">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4CF401A3"/>
    <w:multiLevelType w:val="multilevel"/>
    <w:tmpl w:val="F0E62F9E"/>
    <w:lvl w:ilvl="0">
      <w:start w:val="1"/>
      <w:numFmt w:val="decimal"/>
      <w:lvlText w:val="%1."/>
      <w:lvlJc w:val="left"/>
      <w:pPr>
        <w:ind w:left="720" w:hanging="360"/>
      </w:pPr>
      <w:rPr>
        <w:rFonts w:hint="default"/>
      </w:rPr>
    </w:lvl>
    <w:lvl w:ilvl="1">
      <w:start w:val="1"/>
      <w:numFmt w:val="decimal"/>
      <w:isLgl/>
      <w:lvlText w:val="%1.%2."/>
      <w:lvlJc w:val="left"/>
      <w:pPr>
        <w:ind w:left="8441" w:hanging="360"/>
      </w:pPr>
      <w:rPr>
        <w:rFonts w:hint="default"/>
      </w:rPr>
    </w:lvl>
    <w:lvl w:ilvl="2">
      <w:start w:val="1"/>
      <w:numFmt w:val="decimal"/>
      <w:isLgl/>
      <w:lvlText w:val="%1.%2.%3."/>
      <w:lvlJc w:val="left"/>
      <w:pPr>
        <w:ind w:left="1134" w:hanging="36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115" w:hanging="72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096" w:hanging="1080"/>
      </w:pPr>
      <w:rPr>
        <w:rFonts w:hint="default"/>
      </w:rPr>
    </w:lvl>
  </w:abstractNum>
  <w:abstractNum w:abstractNumId="30">
    <w:nsid w:val="4D0C0E04"/>
    <w:multiLevelType w:val="hybridMultilevel"/>
    <w:tmpl w:val="CE449C94"/>
    <w:lvl w:ilvl="0" w:tplc="0754841A">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4DCA0060"/>
    <w:multiLevelType w:val="hybridMultilevel"/>
    <w:tmpl w:val="360009E4"/>
    <w:lvl w:ilvl="0" w:tplc="B5F289F6">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nsid w:val="50D24364"/>
    <w:multiLevelType w:val="hybridMultilevel"/>
    <w:tmpl w:val="CFB0312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B26EC8"/>
    <w:multiLevelType w:val="hybridMultilevel"/>
    <w:tmpl w:val="99DC2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769150B"/>
    <w:multiLevelType w:val="hybridMultilevel"/>
    <w:tmpl w:val="974481C6"/>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884178F"/>
    <w:multiLevelType w:val="hybridMultilevel"/>
    <w:tmpl w:val="F446A7C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99458F5"/>
    <w:multiLevelType w:val="hybridMultilevel"/>
    <w:tmpl w:val="EEEC827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C3350BC"/>
    <w:multiLevelType w:val="hybridMultilevel"/>
    <w:tmpl w:val="D7184848"/>
    <w:lvl w:ilvl="0" w:tplc="D4F2F9CE">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0170D37"/>
    <w:multiLevelType w:val="hybridMultilevel"/>
    <w:tmpl w:val="683405EC"/>
    <w:lvl w:ilvl="0" w:tplc="6C40623A">
      <w:start w:val="2"/>
      <w:numFmt w:val="decimal"/>
      <w:lvlText w:val="%1."/>
      <w:lvlJc w:val="left"/>
      <w:pPr>
        <w:ind w:left="502"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15D7D88"/>
    <w:multiLevelType w:val="hybridMultilevel"/>
    <w:tmpl w:val="AD2AAFDE"/>
    <w:lvl w:ilvl="0" w:tplc="0754841A">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nsid w:val="63296C97"/>
    <w:multiLevelType w:val="hybridMultilevel"/>
    <w:tmpl w:val="9A5C27F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4317CB5"/>
    <w:multiLevelType w:val="hybridMultilevel"/>
    <w:tmpl w:val="EEEC827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51803A5"/>
    <w:multiLevelType w:val="hybridMultilevel"/>
    <w:tmpl w:val="16D410A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67382921"/>
    <w:multiLevelType w:val="hybridMultilevel"/>
    <w:tmpl w:val="EEEC827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AD82A14"/>
    <w:multiLevelType w:val="hybridMultilevel"/>
    <w:tmpl w:val="456461B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8C5806"/>
    <w:multiLevelType w:val="hybridMultilevel"/>
    <w:tmpl w:val="4C7A34F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9832C8"/>
    <w:multiLevelType w:val="hybridMultilevel"/>
    <w:tmpl w:val="8480C03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63D475A"/>
    <w:multiLevelType w:val="hybridMultilevel"/>
    <w:tmpl w:val="143CBE2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DEF062C"/>
    <w:multiLevelType w:val="hybridMultilevel"/>
    <w:tmpl w:val="DA6AD690"/>
    <w:lvl w:ilvl="0" w:tplc="1196292C">
      <w:start w:val="2"/>
      <w:numFmt w:val="decimal"/>
      <w:lvlText w:val="%1."/>
      <w:lvlJc w:val="left"/>
      <w:pPr>
        <w:ind w:left="502" w:hanging="360"/>
      </w:pPr>
      <w:rPr>
        <w:rFonts w:ascii="Times New Roman" w:hAnsi="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8"/>
  </w:num>
  <w:num w:numId="4">
    <w:abstractNumId w:val="40"/>
  </w:num>
  <w:num w:numId="5">
    <w:abstractNumId w:val="16"/>
  </w:num>
  <w:num w:numId="6">
    <w:abstractNumId w:val="10"/>
  </w:num>
  <w:num w:numId="7">
    <w:abstractNumId w:val="31"/>
  </w:num>
  <w:num w:numId="8">
    <w:abstractNumId w:val="18"/>
  </w:num>
  <w:num w:numId="9">
    <w:abstractNumId w:val="48"/>
  </w:num>
  <w:num w:numId="10">
    <w:abstractNumId w:val="34"/>
  </w:num>
  <w:num w:numId="11">
    <w:abstractNumId w:val="19"/>
  </w:num>
  <w:num w:numId="12">
    <w:abstractNumId w:val="29"/>
  </w:num>
  <w:num w:numId="13">
    <w:abstractNumId w:val="2"/>
  </w:num>
  <w:num w:numId="14">
    <w:abstractNumId w:val="47"/>
  </w:num>
  <w:num w:numId="15">
    <w:abstractNumId w:val="35"/>
  </w:num>
  <w:num w:numId="16">
    <w:abstractNumId w:val="44"/>
  </w:num>
  <w:num w:numId="17">
    <w:abstractNumId w:val="45"/>
  </w:num>
  <w:num w:numId="18">
    <w:abstractNumId w:val="24"/>
  </w:num>
  <w:num w:numId="19">
    <w:abstractNumId w:val="46"/>
  </w:num>
  <w:num w:numId="20">
    <w:abstractNumId w:val="20"/>
  </w:num>
  <w:num w:numId="21">
    <w:abstractNumId w:val="7"/>
  </w:num>
  <w:num w:numId="22">
    <w:abstractNumId w:val="1"/>
  </w:num>
  <w:num w:numId="23">
    <w:abstractNumId w:val="9"/>
  </w:num>
  <w:num w:numId="24">
    <w:abstractNumId w:val="4"/>
  </w:num>
  <w:num w:numId="25">
    <w:abstractNumId w:val="39"/>
  </w:num>
  <w:num w:numId="26">
    <w:abstractNumId w:val="28"/>
  </w:num>
  <w:num w:numId="27">
    <w:abstractNumId w:val="30"/>
  </w:num>
  <w:num w:numId="28">
    <w:abstractNumId w:val="22"/>
  </w:num>
  <w:num w:numId="29">
    <w:abstractNumId w:val="17"/>
  </w:num>
  <w:num w:numId="30">
    <w:abstractNumId w:val="8"/>
  </w:num>
  <w:num w:numId="31">
    <w:abstractNumId w:val="32"/>
  </w:num>
  <w:num w:numId="32">
    <w:abstractNumId w:val="26"/>
  </w:num>
  <w:num w:numId="33">
    <w:abstractNumId w:val="25"/>
  </w:num>
  <w:num w:numId="34">
    <w:abstractNumId w:val="15"/>
  </w:num>
  <w:num w:numId="35">
    <w:abstractNumId w:val="3"/>
  </w:num>
  <w:num w:numId="36">
    <w:abstractNumId w:val="43"/>
  </w:num>
  <w:num w:numId="37">
    <w:abstractNumId w:val="27"/>
  </w:num>
  <w:num w:numId="38">
    <w:abstractNumId w:val="21"/>
  </w:num>
  <w:num w:numId="39">
    <w:abstractNumId w:val="41"/>
  </w:num>
  <w:num w:numId="40">
    <w:abstractNumId w:val="14"/>
  </w:num>
  <w:num w:numId="41">
    <w:abstractNumId w:val="37"/>
  </w:num>
  <w:num w:numId="42">
    <w:abstractNumId w:val="6"/>
  </w:num>
  <w:num w:numId="43">
    <w:abstractNumId w:val="36"/>
  </w:num>
  <w:num w:numId="44">
    <w:abstractNumId w:val="11"/>
  </w:num>
  <w:num w:numId="45">
    <w:abstractNumId w:val="33"/>
  </w:num>
  <w:num w:numId="46">
    <w:abstractNumId w:val="23"/>
  </w:num>
  <w:num w:numId="47">
    <w:abstractNumId w:val="13"/>
  </w:num>
  <w:num w:numId="48">
    <w:abstractNumId w:val="5"/>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105"/>
    <w:rsid w:val="000038BE"/>
    <w:rsid w:val="0000418A"/>
    <w:rsid w:val="00011F80"/>
    <w:rsid w:val="00013152"/>
    <w:rsid w:val="000154B3"/>
    <w:rsid w:val="00015A5F"/>
    <w:rsid w:val="0001619A"/>
    <w:rsid w:val="000220FC"/>
    <w:rsid w:val="00032102"/>
    <w:rsid w:val="00035BCE"/>
    <w:rsid w:val="00040C54"/>
    <w:rsid w:val="000424CC"/>
    <w:rsid w:val="00046E2B"/>
    <w:rsid w:val="0005601D"/>
    <w:rsid w:val="000618A3"/>
    <w:rsid w:val="00075059"/>
    <w:rsid w:val="00077E58"/>
    <w:rsid w:val="0008045A"/>
    <w:rsid w:val="00085363"/>
    <w:rsid w:val="000865EB"/>
    <w:rsid w:val="000A5402"/>
    <w:rsid w:val="000B0440"/>
    <w:rsid w:val="000B1A65"/>
    <w:rsid w:val="000B4D48"/>
    <w:rsid w:val="000B689F"/>
    <w:rsid w:val="000C643F"/>
    <w:rsid w:val="000C65EF"/>
    <w:rsid w:val="000C6E1E"/>
    <w:rsid w:val="000D0B0E"/>
    <w:rsid w:val="000D1AF3"/>
    <w:rsid w:val="000D39E7"/>
    <w:rsid w:val="000D64FE"/>
    <w:rsid w:val="000E036D"/>
    <w:rsid w:val="000E254A"/>
    <w:rsid w:val="000F615C"/>
    <w:rsid w:val="00105BA6"/>
    <w:rsid w:val="00106F4F"/>
    <w:rsid w:val="0012051E"/>
    <w:rsid w:val="00121CE6"/>
    <w:rsid w:val="00126BBB"/>
    <w:rsid w:val="00126D5A"/>
    <w:rsid w:val="00131D0A"/>
    <w:rsid w:val="00136B95"/>
    <w:rsid w:val="0014555A"/>
    <w:rsid w:val="00145E3C"/>
    <w:rsid w:val="00180250"/>
    <w:rsid w:val="00190C33"/>
    <w:rsid w:val="0019123F"/>
    <w:rsid w:val="0019462D"/>
    <w:rsid w:val="001946C4"/>
    <w:rsid w:val="001A329B"/>
    <w:rsid w:val="001A478A"/>
    <w:rsid w:val="001A6333"/>
    <w:rsid w:val="001A7C3D"/>
    <w:rsid w:val="001A7F5A"/>
    <w:rsid w:val="001B515F"/>
    <w:rsid w:val="001B63C5"/>
    <w:rsid w:val="001B664C"/>
    <w:rsid w:val="001C54DC"/>
    <w:rsid w:val="001C7B8A"/>
    <w:rsid w:val="001D7ADB"/>
    <w:rsid w:val="001E078B"/>
    <w:rsid w:val="001E4A23"/>
    <w:rsid w:val="001E6968"/>
    <w:rsid w:val="001E6A72"/>
    <w:rsid w:val="001F0BA1"/>
    <w:rsid w:val="001F108D"/>
    <w:rsid w:val="001F212E"/>
    <w:rsid w:val="001F21BE"/>
    <w:rsid w:val="001F6EF3"/>
    <w:rsid w:val="00200298"/>
    <w:rsid w:val="00202606"/>
    <w:rsid w:val="0020466F"/>
    <w:rsid w:val="00216F95"/>
    <w:rsid w:val="002176E4"/>
    <w:rsid w:val="00226FF5"/>
    <w:rsid w:val="0023088F"/>
    <w:rsid w:val="00231F6B"/>
    <w:rsid w:val="0024465E"/>
    <w:rsid w:val="0025270B"/>
    <w:rsid w:val="00255FB3"/>
    <w:rsid w:val="00257DE2"/>
    <w:rsid w:val="0026077F"/>
    <w:rsid w:val="00263DD2"/>
    <w:rsid w:val="00270BAE"/>
    <w:rsid w:val="00273706"/>
    <w:rsid w:val="00276FAC"/>
    <w:rsid w:val="00285F47"/>
    <w:rsid w:val="002A5935"/>
    <w:rsid w:val="002A7207"/>
    <w:rsid w:val="002B2708"/>
    <w:rsid w:val="002B2C59"/>
    <w:rsid w:val="002B3040"/>
    <w:rsid w:val="002B490D"/>
    <w:rsid w:val="002B5972"/>
    <w:rsid w:val="002C1750"/>
    <w:rsid w:val="002C400A"/>
    <w:rsid w:val="002C500A"/>
    <w:rsid w:val="002D2A0A"/>
    <w:rsid w:val="002D2B45"/>
    <w:rsid w:val="002D30D0"/>
    <w:rsid w:val="002E16CC"/>
    <w:rsid w:val="002E1CFF"/>
    <w:rsid w:val="002E4280"/>
    <w:rsid w:val="002E4414"/>
    <w:rsid w:val="002E6756"/>
    <w:rsid w:val="002F06EF"/>
    <w:rsid w:val="002F1096"/>
    <w:rsid w:val="002F19CB"/>
    <w:rsid w:val="002F2740"/>
    <w:rsid w:val="002F5176"/>
    <w:rsid w:val="00301146"/>
    <w:rsid w:val="00306299"/>
    <w:rsid w:val="00311C60"/>
    <w:rsid w:val="00316A6D"/>
    <w:rsid w:val="003236D0"/>
    <w:rsid w:val="00323F19"/>
    <w:rsid w:val="00326C45"/>
    <w:rsid w:val="0033166B"/>
    <w:rsid w:val="00336B90"/>
    <w:rsid w:val="0034152A"/>
    <w:rsid w:val="003422AD"/>
    <w:rsid w:val="0035095A"/>
    <w:rsid w:val="003526A0"/>
    <w:rsid w:val="00353ECA"/>
    <w:rsid w:val="00361C45"/>
    <w:rsid w:val="00361CE9"/>
    <w:rsid w:val="0036220E"/>
    <w:rsid w:val="00363B83"/>
    <w:rsid w:val="00363BBA"/>
    <w:rsid w:val="00364A63"/>
    <w:rsid w:val="00366DEE"/>
    <w:rsid w:val="00383FD0"/>
    <w:rsid w:val="00384834"/>
    <w:rsid w:val="003967DE"/>
    <w:rsid w:val="003A4DE1"/>
    <w:rsid w:val="003A64F7"/>
    <w:rsid w:val="003A66C5"/>
    <w:rsid w:val="003A68D4"/>
    <w:rsid w:val="003A6C9E"/>
    <w:rsid w:val="003B1648"/>
    <w:rsid w:val="003B6B38"/>
    <w:rsid w:val="003C2988"/>
    <w:rsid w:val="003D1F8F"/>
    <w:rsid w:val="003D2132"/>
    <w:rsid w:val="003D43B0"/>
    <w:rsid w:val="003D451B"/>
    <w:rsid w:val="003E0B95"/>
    <w:rsid w:val="003E2D88"/>
    <w:rsid w:val="00401AE9"/>
    <w:rsid w:val="004104E7"/>
    <w:rsid w:val="00430FF6"/>
    <w:rsid w:val="004431BE"/>
    <w:rsid w:val="004456B9"/>
    <w:rsid w:val="004473A6"/>
    <w:rsid w:val="00447FDD"/>
    <w:rsid w:val="00454AF0"/>
    <w:rsid w:val="00455452"/>
    <w:rsid w:val="00457148"/>
    <w:rsid w:val="00462D05"/>
    <w:rsid w:val="004708BD"/>
    <w:rsid w:val="00471576"/>
    <w:rsid w:val="00472AF0"/>
    <w:rsid w:val="004756EE"/>
    <w:rsid w:val="0047701E"/>
    <w:rsid w:val="0048316A"/>
    <w:rsid w:val="0048587C"/>
    <w:rsid w:val="004925F2"/>
    <w:rsid w:val="004A0E57"/>
    <w:rsid w:val="004A15B6"/>
    <w:rsid w:val="004A4269"/>
    <w:rsid w:val="004A45A7"/>
    <w:rsid w:val="004B4BCB"/>
    <w:rsid w:val="004B5092"/>
    <w:rsid w:val="004B56E2"/>
    <w:rsid w:val="004C3214"/>
    <w:rsid w:val="004C32A6"/>
    <w:rsid w:val="004C568D"/>
    <w:rsid w:val="004C58C8"/>
    <w:rsid w:val="004D1E4B"/>
    <w:rsid w:val="004D4DAC"/>
    <w:rsid w:val="004D5A69"/>
    <w:rsid w:val="004E3EAB"/>
    <w:rsid w:val="004E4BED"/>
    <w:rsid w:val="004E742F"/>
    <w:rsid w:val="004F1197"/>
    <w:rsid w:val="0050238C"/>
    <w:rsid w:val="00506956"/>
    <w:rsid w:val="00516D98"/>
    <w:rsid w:val="00522A6B"/>
    <w:rsid w:val="00525A76"/>
    <w:rsid w:val="0052632F"/>
    <w:rsid w:val="005308B5"/>
    <w:rsid w:val="0053099D"/>
    <w:rsid w:val="00535073"/>
    <w:rsid w:val="005353D4"/>
    <w:rsid w:val="00535DBF"/>
    <w:rsid w:val="00542B36"/>
    <w:rsid w:val="0054597E"/>
    <w:rsid w:val="00546BD4"/>
    <w:rsid w:val="00553C74"/>
    <w:rsid w:val="00570B2B"/>
    <w:rsid w:val="00573004"/>
    <w:rsid w:val="005750C8"/>
    <w:rsid w:val="005770EC"/>
    <w:rsid w:val="00582719"/>
    <w:rsid w:val="0058580A"/>
    <w:rsid w:val="005874D8"/>
    <w:rsid w:val="00594CAC"/>
    <w:rsid w:val="00596847"/>
    <w:rsid w:val="005B1A7E"/>
    <w:rsid w:val="005B287F"/>
    <w:rsid w:val="005B2A4D"/>
    <w:rsid w:val="005B519E"/>
    <w:rsid w:val="005C4078"/>
    <w:rsid w:val="005C4FE4"/>
    <w:rsid w:val="005D1962"/>
    <w:rsid w:val="005D33E9"/>
    <w:rsid w:val="005E0389"/>
    <w:rsid w:val="005E6A84"/>
    <w:rsid w:val="005F41F7"/>
    <w:rsid w:val="005F4559"/>
    <w:rsid w:val="005F5DBB"/>
    <w:rsid w:val="00603E84"/>
    <w:rsid w:val="006049A5"/>
    <w:rsid w:val="00611D09"/>
    <w:rsid w:val="006146C5"/>
    <w:rsid w:val="006173CA"/>
    <w:rsid w:val="006320B2"/>
    <w:rsid w:val="00632503"/>
    <w:rsid w:val="006340A3"/>
    <w:rsid w:val="0064054B"/>
    <w:rsid w:val="006416A4"/>
    <w:rsid w:val="006443B1"/>
    <w:rsid w:val="006526F8"/>
    <w:rsid w:val="00660B5D"/>
    <w:rsid w:val="0066161F"/>
    <w:rsid w:val="00661E55"/>
    <w:rsid w:val="0066465A"/>
    <w:rsid w:val="00666240"/>
    <w:rsid w:val="00672762"/>
    <w:rsid w:val="00673717"/>
    <w:rsid w:val="00680912"/>
    <w:rsid w:val="006848E6"/>
    <w:rsid w:val="0068647E"/>
    <w:rsid w:val="00696387"/>
    <w:rsid w:val="006A3537"/>
    <w:rsid w:val="006A3F83"/>
    <w:rsid w:val="006A4C09"/>
    <w:rsid w:val="006A568B"/>
    <w:rsid w:val="006B099C"/>
    <w:rsid w:val="006C114C"/>
    <w:rsid w:val="006C5AE2"/>
    <w:rsid w:val="006D44A2"/>
    <w:rsid w:val="006D7BF2"/>
    <w:rsid w:val="006E20EE"/>
    <w:rsid w:val="006E44A8"/>
    <w:rsid w:val="006E576D"/>
    <w:rsid w:val="006F1CF7"/>
    <w:rsid w:val="006F4F3B"/>
    <w:rsid w:val="006F7445"/>
    <w:rsid w:val="0070248F"/>
    <w:rsid w:val="0070350A"/>
    <w:rsid w:val="00711639"/>
    <w:rsid w:val="00713DC1"/>
    <w:rsid w:val="00715527"/>
    <w:rsid w:val="00715D39"/>
    <w:rsid w:val="00721622"/>
    <w:rsid w:val="007219BF"/>
    <w:rsid w:val="00723B8C"/>
    <w:rsid w:val="0073130B"/>
    <w:rsid w:val="0073281A"/>
    <w:rsid w:val="00733FC3"/>
    <w:rsid w:val="00742A97"/>
    <w:rsid w:val="00746102"/>
    <w:rsid w:val="00751D08"/>
    <w:rsid w:val="00753BBF"/>
    <w:rsid w:val="00753C2B"/>
    <w:rsid w:val="00754960"/>
    <w:rsid w:val="00762BF3"/>
    <w:rsid w:val="00767951"/>
    <w:rsid w:val="007679BC"/>
    <w:rsid w:val="00771BDB"/>
    <w:rsid w:val="00773775"/>
    <w:rsid w:val="00774910"/>
    <w:rsid w:val="007831FC"/>
    <w:rsid w:val="0078387D"/>
    <w:rsid w:val="007873FD"/>
    <w:rsid w:val="00787FC8"/>
    <w:rsid w:val="00790469"/>
    <w:rsid w:val="00791535"/>
    <w:rsid w:val="00792BB2"/>
    <w:rsid w:val="00796010"/>
    <w:rsid w:val="007A194A"/>
    <w:rsid w:val="007A5BC2"/>
    <w:rsid w:val="007A7AC8"/>
    <w:rsid w:val="007B26EA"/>
    <w:rsid w:val="007B45C8"/>
    <w:rsid w:val="007B6C92"/>
    <w:rsid w:val="007B7EA3"/>
    <w:rsid w:val="007C1C66"/>
    <w:rsid w:val="007C26F1"/>
    <w:rsid w:val="007C5C8B"/>
    <w:rsid w:val="007C7436"/>
    <w:rsid w:val="007D0833"/>
    <w:rsid w:val="007D3F45"/>
    <w:rsid w:val="007D6156"/>
    <w:rsid w:val="007E3DF9"/>
    <w:rsid w:val="007E66F2"/>
    <w:rsid w:val="007E69F6"/>
    <w:rsid w:val="007F1B85"/>
    <w:rsid w:val="007F1E95"/>
    <w:rsid w:val="008000B2"/>
    <w:rsid w:val="00800891"/>
    <w:rsid w:val="00806A22"/>
    <w:rsid w:val="00810F15"/>
    <w:rsid w:val="00812C70"/>
    <w:rsid w:val="00813105"/>
    <w:rsid w:val="0081500E"/>
    <w:rsid w:val="0082058B"/>
    <w:rsid w:val="008269A0"/>
    <w:rsid w:val="008308C6"/>
    <w:rsid w:val="00830ACD"/>
    <w:rsid w:val="00834B7D"/>
    <w:rsid w:val="008367DC"/>
    <w:rsid w:val="00852470"/>
    <w:rsid w:val="00857D78"/>
    <w:rsid w:val="0086080F"/>
    <w:rsid w:val="008612C3"/>
    <w:rsid w:val="00867B5F"/>
    <w:rsid w:val="00873AA6"/>
    <w:rsid w:val="008869D2"/>
    <w:rsid w:val="00890368"/>
    <w:rsid w:val="00890633"/>
    <w:rsid w:val="00891CF6"/>
    <w:rsid w:val="008A44FD"/>
    <w:rsid w:val="008A5306"/>
    <w:rsid w:val="008A71B2"/>
    <w:rsid w:val="008B492D"/>
    <w:rsid w:val="008C456C"/>
    <w:rsid w:val="008D0A8B"/>
    <w:rsid w:val="008D68CA"/>
    <w:rsid w:val="008E25A9"/>
    <w:rsid w:val="008E2802"/>
    <w:rsid w:val="008E2F85"/>
    <w:rsid w:val="008E3015"/>
    <w:rsid w:val="008E3781"/>
    <w:rsid w:val="008E69C4"/>
    <w:rsid w:val="008E6D65"/>
    <w:rsid w:val="008F0988"/>
    <w:rsid w:val="008F2DA2"/>
    <w:rsid w:val="008F521D"/>
    <w:rsid w:val="008F77CC"/>
    <w:rsid w:val="00902695"/>
    <w:rsid w:val="00904275"/>
    <w:rsid w:val="00907FCF"/>
    <w:rsid w:val="00912D4E"/>
    <w:rsid w:val="00912D8E"/>
    <w:rsid w:val="00913924"/>
    <w:rsid w:val="00915EC8"/>
    <w:rsid w:val="00916B0B"/>
    <w:rsid w:val="009206B0"/>
    <w:rsid w:val="0092573D"/>
    <w:rsid w:val="00932740"/>
    <w:rsid w:val="009350EF"/>
    <w:rsid w:val="00941070"/>
    <w:rsid w:val="0095502E"/>
    <w:rsid w:val="00955218"/>
    <w:rsid w:val="00955220"/>
    <w:rsid w:val="00963701"/>
    <w:rsid w:val="00964810"/>
    <w:rsid w:val="00966BB0"/>
    <w:rsid w:val="009672FB"/>
    <w:rsid w:val="00974B70"/>
    <w:rsid w:val="009854A8"/>
    <w:rsid w:val="009860AD"/>
    <w:rsid w:val="00992531"/>
    <w:rsid w:val="009972C0"/>
    <w:rsid w:val="009A5158"/>
    <w:rsid w:val="009B12F2"/>
    <w:rsid w:val="009B26EF"/>
    <w:rsid w:val="009C3AAF"/>
    <w:rsid w:val="009C41CF"/>
    <w:rsid w:val="009C456E"/>
    <w:rsid w:val="009E1A1D"/>
    <w:rsid w:val="009E1D33"/>
    <w:rsid w:val="009E3593"/>
    <w:rsid w:val="009E4CDB"/>
    <w:rsid w:val="009E5E64"/>
    <w:rsid w:val="009F12CD"/>
    <w:rsid w:val="009F2743"/>
    <w:rsid w:val="009F2E35"/>
    <w:rsid w:val="009F2ED0"/>
    <w:rsid w:val="009F38D6"/>
    <w:rsid w:val="009F41C1"/>
    <w:rsid w:val="009F60BC"/>
    <w:rsid w:val="009F6A1B"/>
    <w:rsid w:val="00A046E6"/>
    <w:rsid w:val="00A114E1"/>
    <w:rsid w:val="00A13EDC"/>
    <w:rsid w:val="00A14304"/>
    <w:rsid w:val="00A15620"/>
    <w:rsid w:val="00A1738C"/>
    <w:rsid w:val="00A21526"/>
    <w:rsid w:val="00A2173D"/>
    <w:rsid w:val="00A361C8"/>
    <w:rsid w:val="00A36DA2"/>
    <w:rsid w:val="00A405B8"/>
    <w:rsid w:val="00A409BB"/>
    <w:rsid w:val="00A41891"/>
    <w:rsid w:val="00A4217B"/>
    <w:rsid w:val="00A5775A"/>
    <w:rsid w:val="00A63014"/>
    <w:rsid w:val="00A66B55"/>
    <w:rsid w:val="00A73C70"/>
    <w:rsid w:val="00A74463"/>
    <w:rsid w:val="00A76624"/>
    <w:rsid w:val="00A80B66"/>
    <w:rsid w:val="00A829ED"/>
    <w:rsid w:val="00A85848"/>
    <w:rsid w:val="00A91A4F"/>
    <w:rsid w:val="00A97A08"/>
    <w:rsid w:val="00AA5B12"/>
    <w:rsid w:val="00AB30B9"/>
    <w:rsid w:val="00AB4DCE"/>
    <w:rsid w:val="00AC5005"/>
    <w:rsid w:val="00AC5C6C"/>
    <w:rsid w:val="00AC5DEA"/>
    <w:rsid w:val="00AE5623"/>
    <w:rsid w:val="00AE795D"/>
    <w:rsid w:val="00AF3E1A"/>
    <w:rsid w:val="00AF3E32"/>
    <w:rsid w:val="00AF4222"/>
    <w:rsid w:val="00AF689C"/>
    <w:rsid w:val="00B11543"/>
    <w:rsid w:val="00B12249"/>
    <w:rsid w:val="00B126AA"/>
    <w:rsid w:val="00B13EB1"/>
    <w:rsid w:val="00B26181"/>
    <w:rsid w:val="00B325FF"/>
    <w:rsid w:val="00B36B2A"/>
    <w:rsid w:val="00B374CB"/>
    <w:rsid w:val="00B43674"/>
    <w:rsid w:val="00B44179"/>
    <w:rsid w:val="00B47C53"/>
    <w:rsid w:val="00B518A9"/>
    <w:rsid w:val="00B57459"/>
    <w:rsid w:val="00B73299"/>
    <w:rsid w:val="00B77886"/>
    <w:rsid w:val="00B84265"/>
    <w:rsid w:val="00B859E2"/>
    <w:rsid w:val="00B875D2"/>
    <w:rsid w:val="00B90823"/>
    <w:rsid w:val="00B93382"/>
    <w:rsid w:val="00B93F58"/>
    <w:rsid w:val="00B95171"/>
    <w:rsid w:val="00B95B96"/>
    <w:rsid w:val="00B97F18"/>
    <w:rsid w:val="00BA1F1F"/>
    <w:rsid w:val="00BA2B22"/>
    <w:rsid w:val="00BA43CA"/>
    <w:rsid w:val="00BB3356"/>
    <w:rsid w:val="00BB3538"/>
    <w:rsid w:val="00BB5A8C"/>
    <w:rsid w:val="00BC5B4E"/>
    <w:rsid w:val="00BC77D9"/>
    <w:rsid w:val="00BE0015"/>
    <w:rsid w:val="00BE014C"/>
    <w:rsid w:val="00BE0A8C"/>
    <w:rsid w:val="00BE634B"/>
    <w:rsid w:val="00BF0A99"/>
    <w:rsid w:val="00BF3ACA"/>
    <w:rsid w:val="00C0393F"/>
    <w:rsid w:val="00C03ECF"/>
    <w:rsid w:val="00C06C53"/>
    <w:rsid w:val="00C11BAB"/>
    <w:rsid w:val="00C259BC"/>
    <w:rsid w:val="00C25AA9"/>
    <w:rsid w:val="00C34A46"/>
    <w:rsid w:val="00C35857"/>
    <w:rsid w:val="00C40505"/>
    <w:rsid w:val="00C46D14"/>
    <w:rsid w:val="00C510E9"/>
    <w:rsid w:val="00C530EF"/>
    <w:rsid w:val="00C535F0"/>
    <w:rsid w:val="00C60AAA"/>
    <w:rsid w:val="00C63D7F"/>
    <w:rsid w:val="00C65C92"/>
    <w:rsid w:val="00C7143A"/>
    <w:rsid w:val="00C726DB"/>
    <w:rsid w:val="00C7486C"/>
    <w:rsid w:val="00C768C0"/>
    <w:rsid w:val="00C86DB3"/>
    <w:rsid w:val="00C91039"/>
    <w:rsid w:val="00C91A63"/>
    <w:rsid w:val="00C92FC2"/>
    <w:rsid w:val="00C93691"/>
    <w:rsid w:val="00C946C1"/>
    <w:rsid w:val="00C94F22"/>
    <w:rsid w:val="00C95FFF"/>
    <w:rsid w:val="00C96062"/>
    <w:rsid w:val="00C968BE"/>
    <w:rsid w:val="00C976C1"/>
    <w:rsid w:val="00CA2D62"/>
    <w:rsid w:val="00CA722B"/>
    <w:rsid w:val="00CB1D76"/>
    <w:rsid w:val="00CB3C41"/>
    <w:rsid w:val="00CB468D"/>
    <w:rsid w:val="00CB4DC9"/>
    <w:rsid w:val="00CB73D5"/>
    <w:rsid w:val="00CC4E70"/>
    <w:rsid w:val="00CC5530"/>
    <w:rsid w:val="00CD5FE7"/>
    <w:rsid w:val="00CE14A3"/>
    <w:rsid w:val="00CE1D08"/>
    <w:rsid w:val="00CE337F"/>
    <w:rsid w:val="00CF0D5D"/>
    <w:rsid w:val="00CF113D"/>
    <w:rsid w:val="00CF520E"/>
    <w:rsid w:val="00CF7487"/>
    <w:rsid w:val="00D03D04"/>
    <w:rsid w:val="00D07420"/>
    <w:rsid w:val="00D0783D"/>
    <w:rsid w:val="00D07D83"/>
    <w:rsid w:val="00D14378"/>
    <w:rsid w:val="00D20382"/>
    <w:rsid w:val="00D22210"/>
    <w:rsid w:val="00D27911"/>
    <w:rsid w:val="00D31BE0"/>
    <w:rsid w:val="00D32C43"/>
    <w:rsid w:val="00D40B43"/>
    <w:rsid w:val="00D42778"/>
    <w:rsid w:val="00D50419"/>
    <w:rsid w:val="00D56C0D"/>
    <w:rsid w:val="00D57B35"/>
    <w:rsid w:val="00D60A69"/>
    <w:rsid w:val="00D624D3"/>
    <w:rsid w:val="00D63A55"/>
    <w:rsid w:val="00D70FDC"/>
    <w:rsid w:val="00D71857"/>
    <w:rsid w:val="00D76670"/>
    <w:rsid w:val="00D77A42"/>
    <w:rsid w:val="00D83892"/>
    <w:rsid w:val="00D849ED"/>
    <w:rsid w:val="00D917AB"/>
    <w:rsid w:val="00D930CD"/>
    <w:rsid w:val="00D94406"/>
    <w:rsid w:val="00DA008E"/>
    <w:rsid w:val="00DA0D72"/>
    <w:rsid w:val="00DA2D12"/>
    <w:rsid w:val="00DB0B24"/>
    <w:rsid w:val="00DB35A8"/>
    <w:rsid w:val="00DB3E11"/>
    <w:rsid w:val="00DC1F03"/>
    <w:rsid w:val="00DC353D"/>
    <w:rsid w:val="00DC6CF2"/>
    <w:rsid w:val="00DC7142"/>
    <w:rsid w:val="00DC7985"/>
    <w:rsid w:val="00DD41B4"/>
    <w:rsid w:val="00DE163C"/>
    <w:rsid w:val="00DE2CB7"/>
    <w:rsid w:val="00DE3B02"/>
    <w:rsid w:val="00DE7911"/>
    <w:rsid w:val="00DF27B0"/>
    <w:rsid w:val="00DF2D8F"/>
    <w:rsid w:val="00E00C7C"/>
    <w:rsid w:val="00E02194"/>
    <w:rsid w:val="00E116EB"/>
    <w:rsid w:val="00E12FC4"/>
    <w:rsid w:val="00E13356"/>
    <w:rsid w:val="00E13930"/>
    <w:rsid w:val="00E15815"/>
    <w:rsid w:val="00E22D71"/>
    <w:rsid w:val="00E241D1"/>
    <w:rsid w:val="00E27214"/>
    <w:rsid w:val="00E330A1"/>
    <w:rsid w:val="00E342CF"/>
    <w:rsid w:val="00E345B5"/>
    <w:rsid w:val="00E34D40"/>
    <w:rsid w:val="00E422BC"/>
    <w:rsid w:val="00E4230A"/>
    <w:rsid w:val="00E44A89"/>
    <w:rsid w:val="00E472A2"/>
    <w:rsid w:val="00E549FB"/>
    <w:rsid w:val="00E5503B"/>
    <w:rsid w:val="00E65238"/>
    <w:rsid w:val="00E657FB"/>
    <w:rsid w:val="00E66E19"/>
    <w:rsid w:val="00E70ABE"/>
    <w:rsid w:val="00E70CA2"/>
    <w:rsid w:val="00E731E3"/>
    <w:rsid w:val="00E74ACE"/>
    <w:rsid w:val="00E7540D"/>
    <w:rsid w:val="00E77A46"/>
    <w:rsid w:val="00E83B36"/>
    <w:rsid w:val="00E9227E"/>
    <w:rsid w:val="00E92A57"/>
    <w:rsid w:val="00E974A8"/>
    <w:rsid w:val="00E97F91"/>
    <w:rsid w:val="00EA0F48"/>
    <w:rsid w:val="00EB1343"/>
    <w:rsid w:val="00EB13B0"/>
    <w:rsid w:val="00EC6D69"/>
    <w:rsid w:val="00ED189F"/>
    <w:rsid w:val="00ED296B"/>
    <w:rsid w:val="00EE57C8"/>
    <w:rsid w:val="00EE7AF9"/>
    <w:rsid w:val="00EF1BB7"/>
    <w:rsid w:val="00EF4034"/>
    <w:rsid w:val="00EF47C1"/>
    <w:rsid w:val="00F001E9"/>
    <w:rsid w:val="00F05F25"/>
    <w:rsid w:val="00F148DA"/>
    <w:rsid w:val="00F14931"/>
    <w:rsid w:val="00F151E7"/>
    <w:rsid w:val="00F16724"/>
    <w:rsid w:val="00F17ABC"/>
    <w:rsid w:val="00F2258F"/>
    <w:rsid w:val="00F25368"/>
    <w:rsid w:val="00F25CA9"/>
    <w:rsid w:val="00F26BA4"/>
    <w:rsid w:val="00F325B7"/>
    <w:rsid w:val="00F32D2D"/>
    <w:rsid w:val="00F364F7"/>
    <w:rsid w:val="00F4293A"/>
    <w:rsid w:val="00F446F6"/>
    <w:rsid w:val="00F4717D"/>
    <w:rsid w:val="00F529E7"/>
    <w:rsid w:val="00F60D57"/>
    <w:rsid w:val="00F61880"/>
    <w:rsid w:val="00F64FBF"/>
    <w:rsid w:val="00F65A1D"/>
    <w:rsid w:val="00F7105B"/>
    <w:rsid w:val="00F739B4"/>
    <w:rsid w:val="00F83913"/>
    <w:rsid w:val="00F85114"/>
    <w:rsid w:val="00F85D3F"/>
    <w:rsid w:val="00F9158C"/>
    <w:rsid w:val="00F947C2"/>
    <w:rsid w:val="00FA585B"/>
    <w:rsid w:val="00FA7D98"/>
    <w:rsid w:val="00FB0FE2"/>
    <w:rsid w:val="00FC3324"/>
    <w:rsid w:val="00FC7215"/>
    <w:rsid w:val="00FD3BE2"/>
    <w:rsid w:val="00FD47F4"/>
    <w:rsid w:val="00FE12D6"/>
    <w:rsid w:val="00FE3548"/>
    <w:rsid w:val="00FE470F"/>
    <w:rsid w:val="00FE6854"/>
    <w:rsid w:val="00FF3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16488"/>
  <w15:docId w15:val="{797CD280-6A12-4B43-9B1C-223A178B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68D"/>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semiHidden/>
    <w:unhideWhenUsed/>
    <w:qFormat/>
    <w:rsid w:val="00813105"/>
    <w:pPr>
      <w:keepNext/>
      <w:tabs>
        <w:tab w:val="num" w:pos="576"/>
      </w:tabs>
      <w:ind w:left="576" w:hanging="576"/>
      <w:outlineLvl w:val="1"/>
    </w:pPr>
    <w:rPr>
      <w:szCs w:val="20"/>
    </w:rPr>
  </w:style>
  <w:style w:type="paragraph" w:styleId="3">
    <w:name w:val="heading 3"/>
    <w:basedOn w:val="a"/>
    <w:next w:val="a"/>
    <w:link w:val="30"/>
    <w:uiPriority w:val="9"/>
    <w:semiHidden/>
    <w:unhideWhenUsed/>
    <w:qFormat/>
    <w:rsid w:val="00890368"/>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813105"/>
    <w:rPr>
      <w:rFonts w:ascii="Times New Roman" w:eastAsia="Times New Roman" w:hAnsi="Times New Roman" w:cs="Times New Roman"/>
      <w:sz w:val="24"/>
      <w:szCs w:val="20"/>
      <w:lang w:eastAsia="ar-SA"/>
    </w:rPr>
  </w:style>
  <w:style w:type="paragraph" w:styleId="a3">
    <w:name w:val="Body Text"/>
    <w:basedOn w:val="a"/>
    <w:link w:val="a4"/>
    <w:unhideWhenUsed/>
    <w:rsid w:val="00813105"/>
    <w:pPr>
      <w:jc w:val="both"/>
    </w:pPr>
    <w:rPr>
      <w:szCs w:val="20"/>
    </w:rPr>
  </w:style>
  <w:style w:type="character" w:customStyle="1" w:styleId="a4">
    <w:name w:val="Основной текст Знак"/>
    <w:basedOn w:val="a0"/>
    <w:link w:val="a3"/>
    <w:rsid w:val="00813105"/>
    <w:rPr>
      <w:rFonts w:ascii="Times New Roman" w:eastAsia="Times New Roman" w:hAnsi="Times New Roman" w:cs="Times New Roman"/>
      <w:sz w:val="24"/>
      <w:szCs w:val="20"/>
      <w:lang w:eastAsia="ar-SA"/>
    </w:rPr>
  </w:style>
  <w:style w:type="paragraph" w:styleId="a5">
    <w:name w:val="No Spacing"/>
    <w:uiPriority w:val="99"/>
    <w:qFormat/>
    <w:rsid w:val="00813105"/>
    <w:pPr>
      <w:spacing w:after="0" w:line="240" w:lineRule="auto"/>
    </w:pPr>
    <w:rPr>
      <w:rFonts w:ascii="Calibri" w:eastAsia="Times New Roman" w:hAnsi="Calibri" w:cs="Times New Roman"/>
      <w:lang w:eastAsia="ru-RU"/>
    </w:rPr>
  </w:style>
  <w:style w:type="character" w:styleId="a6">
    <w:name w:val="Hyperlink"/>
    <w:basedOn w:val="a0"/>
    <w:rsid w:val="0054597E"/>
    <w:rPr>
      <w:color w:val="0000FF"/>
      <w:u w:val="single"/>
    </w:rPr>
  </w:style>
  <w:style w:type="paragraph" w:styleId="a7">
    <w:name w:val="List Paragraph"/>
    <w:aliases w:val="Нумерованый список,List Paragraph1,ARIAL,Нумерованый список Знак Знак"/>
    <w:basedOn w:val="a"/>
    <w:link w:val="a8"/>
    <w:uiPriority w:val="34"/>
    <w:qFormat/>
    <w:rsid w:val="002E16CC"/>
    <w:pPr>
      <w:suppressAutoHyphens w:val="0"/>
      <w:spacing w:after="200" w:line="276" w:lineRule="auto"/>
      <w:ind w:left="720"/>
      <w:contextualSpacing/>
    </w:pPr>
    <w:rPr>
      <w:rFonts w:ascii="Calibri" w:eastAsia="Calibri" w:hAnsi="Calibri"/>
      <w:sz w:val="22"/>
      <w:szCs w:val="22"/>
      <w:lang w:eastAsia="en-US"/>
    </w:rPr>
  </w:style>
  <w:style w:type="paragraph" w:customStyle="1" w:styleId="1">
    <w:name w:val="Стиль1"/>
    <w:basedOn w:val="a"/>
    <w:rsid w:val="00454AF0"/>
    <w:pPr>
      <w:numPr>
        <w:ilvl w:val="1"/>
        <w:numId w:val="13"/>
      </w:numPr>
      <w:suppressAutoHyphens w:val="0"/>
      <w:jc w:val="both"/>
    </w:pPr>
    <w:rPr>
      <w:sz w:val="28"/>
      <w:szCs w:val="28"/>
      <w:lang w:eastAsia="ru-RU"/>
    </w:rPr>
  </w:style>
  <w:style w:type="paragraph" w:customStyle="1" w:styleId="10">
    <w:name w:val="Без интервала1"/>
    <w:rsid w:val="00D849ED"/>
    <w:pPr>
      <w:spacing w:after="0" w:line="240" w:lineRule="auto"/>
    </w:pPr>
    <w:rPr>
      <w:rFonts w:ascii="Calibri" w:eastAsia="Calibri" w:hAnsi="Calibri" w:cs="Times New Roman"/>
      <w:lang w:eastAsia="ru-RU"/>
    </w:rPr>
  </w:style>
  <w:style w:type="paragraph" w:styleId="a9">
    <w:name w:val="Balloon Text"/>
    <w:basedOn w:val="a"/>
    <w:link w:val="aa"/>
    <w:uiPriority w:val="99"/>
    <w:semiHidden/>
    <w:unhideWhenUsed/>
    <w:rsid w:val="00CC5530"/>
    <w:rPr>
      <w:rFonts w:ascii="Tahoma" w:hAnsi="Tahoma" w:cs="Tahoma"/>
      <w:sz w:val="16"/>
      <w:szCs w:val="16"/>
    </w:rPr>
  </w:style>
  <w:style w:type="character" w:customStyle="1" w:styleId="aa">
    <w:name w:val="Текст выноски Знак"/>
    <w:basedOn w:val="a0"/>
    <w:link w:val="a9"/>
    <w:uiPriority w:val="99"/>
    <w:semiHidden/>
    <w:rsid w:val="00CC5530"/>
    <w:rPr>
      <w:rFonts w:ascii="Tahoma" w:eastAsia="Times New Roman" w:hAnsi="Tahoma" w:cs="Tahoma"/>
      <w:sz w:val="16"/>
      <w:szCs w:val="16"/>
      <w:lang w:eastAsia="ar-SA"/>
    </w:rPr>
  </w:style>
  <w:style w:type="paragraph" w:styleId="ab">
    <w:name w:val="header"/>
    <w:basedOn w:val="a"/>
    <w:link w:val="ac"/>
    <w:uiPriority w:val="99"/>
    <w:unhideWhenUsed/>
    <w:rsid w:val="00BE0A8C"/>
    <w:pPr>
      <w:tabs>
        <w:tab w:val="center" w:pos="4677"/>
        <w:tab w:val="right" w:pos="9355"/>
      </w:tabs>
    </w:pPr>
  </w:style>
  <w:style w:type="character" w:customStyle="1" w:styleId="ac">
    <w:name w:val="Верхний колонтитул Знак"/>
    <w:basedOn w:val="a0"/>
    <w:link w:val="ab"/>
    <w:uiPriority w:val="99"/>
    <w:rsid w:val="00BE0A8C"/>
    <w:rPr>
      <w:rFonts w:ascii="Times New Roman" w:eastAsia="Times New Roman" w:hAnsi="Times New Roman" w:cs="Times New Roman"/>
      <w:sz w:val="24"/>
      <w:szCs w:val="24"/>
      <w:lang w:eastAsia="ar-SA"/>
    </w:rPr>
  </w:style>
  <w:style w:type="paragraph" w:styleId="ad">
    <w:name w:val="footer"/>
    <w:basedOn w:val="a"/>
    <w:link w:val="ae"/>
    <w:uiPriority w:val="99"/>
    <w:unhideWhenUsed/>
    <w:rsid w:val="00BE0A8C"/>
    <w:pPr>
      <w:tabs>
        <w:tab w:val="center" w:pos="4677"/>
        <w:tab w:val="right" w:pos="9355"/>
      </w:tabs>
    </w:pPr>
  </w:style>
  <w:style w:type="character" w:customStyle="1" w:styleId="ae">
    <w:name w:val="Нижний колонтитул Знак"/>
    <w:basedOn w:val="a0"/>
    <w:link w:val="ad"/>
    <w:uiPriority w:val="99"/>
    <w:rsid w:val="00BE0A8C"/>
    <w:rPr>
      <w:rFonts w:ascii="Times New Roman" w:eastAsia="Times New Roman" w:hAnsi="Times New Roman" w:cs="Times New Roman"/>
      <w:sz w:val="24"/>
      <w:szCs w:val="24"/>
      <w:lang w:eastAsia="ar-SA"/>
    </w:rPr>
  </w:style>
  <w:style w:type="character" w:customStyle="1" w:styleId="b-message-heademail">
    <w:name w:val="b-message-head__email"/>
    <w:basedOn w:val="a0"/>
    <w:rsid w:val="006146C5"/>
  </w:style>
  <w:style w:type="paragraph" w:styleId="af">
    <w:name w:val="Plain Text"/>
    <w:basedOn w:val="a"/>
    <w:link w:val="af0"/>
    <w:uiPriority w:val="99"/>
    <w:unhideWhenUsed/>
    <w:rsid w:val="00216F95"/>
    <w:pPr>
      <w:suppressAutoHyphens w:val="0"/>
    </w:pPr>
    <w:rPr>
      <w:rFonts w:ascii="Calibri" w:eastAsiaTheme="minorHAnsi" w:hAnsi="Calibri" w:cstheme="minorBidi"/>
      <w:sz w:val="22"/>
      <w:szCs w:val="21"/>
      <w:lang w:eastAsia="en-US"/>
    </w:rPr>
  </w:style>
  <w:style w:type="character" w:customStyle="1" w:styleId="af0">
    <w:name w:val="Текст Знак"/>
    <w:basedOn w:val="a0"/>
    <w:link w:val="af"/>
    <w:uiPriority w:val="99"/>
    <w:rsid w:val="00216F95"/>
    <w:rPr>
      <w:rFonts w:ascii="Calibri" w:hAnsi="Calibri"/>
      <w:szCs w:val="21"/>
    </w:rPr>
  </w:style>
  <w:style w:type="paragraph" w:customStyle="1" w:styleId="NoSpacing1">
    <w:name w:val="No Spacing1"/>
    <w:uiPriority w:val="99"/>
    <w:rsid w:val="00FF3F2C"/>
    <w:pPr>
      <w:spacing w:after="0" w:line="240" w:lineRule="auto"/>
    </w:pPr>
    <w:rPr>
      <w:rFonts w:ascii="Calibri" w:eastAsia="Calibri" w:hAnsi="Calibri" w:cs="Times New Roman"/>
      <w:lang w:eastAsia="ru-RU"/>
    </w:rPr>
  </w:style>
  <w:style w:type="character" w:styleId="af1">
    <w:name w:val="annotation reference"/>
    <w:basedOn w:val="a0"/>
    <w:uiPriority w:val="99"/>
    <w:semiHidden/>
    <w:unhideWhenUsed/>
    <w:rsid w:val="00553C74"/>
    <w:rPr>
      <w:sz w:val="16"/>
      <w:szCs w:val="16"/>
    </w:rPr>
  </w:style>
  <w:style w:type="paragraph" w:styleId="af2">
    <w:name w:val="annotation text"/>
    <w:basedOn w:val="a"/>
    <w:link w:val="af3"/>
    <w:uiPriority w:val="99"/>
    <w:semiHidden/>
    <w:unhideWhenUsed/>
    <w:rsid w:val="00553C74"/>
    <w:rPr>
      <w:sz w:val="20"/>
      <w:szCs w:val="20"/>
    </w:rPr>
  </w:style>
  <w:style w:type="character" w:customStyle="1" w:styleId="af3">
    <w:name w:val="Текст примечания Знак"/>
    <w:basedOn w:val="a0"/>
    <w:link w:val="af2"/>
    <w:uiPriority w:val="99"/>
    <w:semiHidden/>
    <w:rsid w:val="00553C74"/>
    <w:rPr>
      <w:rFonts w:ascii="Times New Roman" w:eastAsia="Times New Roman" w:hAnsi="Times New Roman" w:cs="Times New Roman"/>
      <w:sz w:val="20"/>
      <w:szCs w:val="20"/>
      <w:lang w:eastAsia="ar-SA"/>
    </w:rPr>
  </w:style>
  <w:style w:type="character" w:customStyle="1" w:styleId="a8">
    <w:name w:val="Абзац списка Знак"/>
    <w:aliases w:val="Нумерованый список Знак,List Paragraph1 Знак,ARIAL Знак,Нумерованый список Знак Знак Знак"/>
    <w:basedOn w:val="a0"/>
    <w:link w:val="a7"/>
    <w:uiPriority w:val="34"/>
    <w:locked/>
    <w:rsid w:val="00363BBA"/>
    <w:rPr>
      <w:rFonts w:ascii="Calibri" w:eastAsia="Calibri" w:hAnsi="Calibri" w:cs="Times New Roman"/>
    </w:rPr>
  </w:style>
  <w:style w:type="table" w:styleId="af4">
    <w:name w:val="Table Grid"/>
    <w:basedOn w:val="a1"/>
    <w:uiPriority w:val="39"/>
    <w:rsid w:val="00363B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annotation subject"/>
    <w:basedOn w:val="af2"/>
    <w:next w:val="af2"/>
    <w:link w:val="af6"/>
    <w:uiPriority w:val="99"/>
    <w:semiHidden/>
    <w:unhideWhenUsed/>
    <w:rsid w:val="00852470"/>
    <w:rPr>
      <w:b/>
      <w:bCs/>
    </w:rPr>
  </w:style>
  <w:style w:type="character" w:customStyle="1" w:styleId="af6">
    <w:name w:val="Тема примечания Знак"/>
    <w:basedOn w:val="af3"/>
    <w:link w:val="af5"/>
    <w:uiPriority w:val="99"/>
    <w:semiHidden/>
    <w:rsid w:val="00852470"/>
    <w:rPr>
      <w:rFonts w:ascii="Times New Roman" w:eastAsia="Times New Roman" w:hAnsi="Times New Roman" w:cs="Times New Roman"/>
      <w:b/>
      <w:bCs/>
      <w:sz w:val="20"/>
      <w:szCs w:val="20"/>
      <w:lang w:eastAsia="ar-SA"/>
    </w:rPr>
  </w:style>
  <w:style w:type="character" w:customStyle="1" w:styleId="30">
    <w:name w:val="Заголовок 3 Знак"/>
    <w:basedOn w:val="a0"/>
    <w:link w:val="3"/>
    <w:uiPriority w:val="9"/>
    <w:semiHidden/>
    <w:rsid w:val="00890368"/>
    <w:rPr>
      <w:rFonts w:asciiTheme="majorHAnsi" w:eastAsiaTheme="majorEastAsia" w:hAnsiTheme="majorHAnsi" w:cstheme="majorBidi"/>
      <w:color w:val="243F60"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00894">
      <w:bodyDiv w:val="1"/>
      <w:marLeft w:val="0"/>
      <w:marRight w:val="0"/>
      <w:marTop w:val="0"/>
      <w:marBottom w:val="0"/>
      <w:divBdr>
        <w:top w:val="none" w:sz="0" w:space="0" w:color="auto"/>
        <w:left w:val="none" w:sz="0" w:space="0" w:color="auto"/>
        <w:bottom w:val="none" w:sz="0" w:space="0" w:color="auto"/>
        <w:right w:val="none" w:sz="0" w:space="0" w:color="auto"/>
      </w:divBdr>
    </w:div>
    <w:div w:id="92866813">
      <w:bodyDiv w:val="1"/>
      <w:marLeft w:val="0"/>
      <w:marRight w:val="0"/>
      <w:marTop w:val="0"/>
      <w:marBottom w:val="0"/>
      <w:divBdr>
        <w:top w:val="none" w:sz="0" w:space="0" w:color="auto"/>
        <w:left w:val="none" w:sz="0" w:space="0" w:color="auto"/>
        <w:bottom w:val="none" w:sz="0" w:space="0" w:color="auto"/>
        <w:right w:val="none" w:sz="0" w:space="0" w:color="auto"/>
      </w:divBdr>
    </w:div>
    <w:div w:id="145241133">
      <w:bodyDiv w:val="1"/>
      <w:marLeft w:val="0"/>
      <w:marRight w:val="0"/>
      <w:marTop w:val="0"/>
      <w:marBottom w:val="0"/>
      <w:divBdr>
        <w:top w:val="none" w:sz="0" w:space="0" w:color="auto"/>
        <w:left w:val="none" w:sz="0" w:space="0" w:color="auto"/>
        <w:bottom w:val="none" w:sz="0" w:space="0" w:color="auto"/>
        <w:right w:val="none" w:sz="0" w:space="0" w:color="auto"/>
      </w:divBdr>
    </w:div>
    <w:div w:id="344135737">
      <w:bodyDiv w:val="1"/>
      <w:marLeft w:val="0"/>
      <w:marRight w:val="0"/>
      <w:marTop w:val="0"/>
      <w:marBottom w:val="0"/>
      <w:divBdr>
        <w:top w:val="none" w:sz="0" w:space="0" w:color="auto"/>
        <w:left w:val="none" w:sz="0" w:space="0" w:color="auto"/>
        <w:bottom w:val="none" w:sz="0" w:space="0" w:color="auto"/>
        <w:right w:val="none" w:sz="0" w:space="0" w:color="auto"/>
      </w:divBdr>
    </w:div>
    <w:div w:id="504441149">
      <w:bodyDiv w:val="1"/>
      <w:marLeft w:val="0"/>
      <w:marRight w:val="0"/>
      <w:marTop w:val="0"/>
      <w:marBottom w:val="0"/>
      <w:divBdr>
        <w:top w:val="none" w:sz="0" w:space="0" w:color="auto"/>
        <w:left w:val="none" w:sz="0" w:space="0" w:color="auto"/>
        <w:bottom w:val="none" w:sz="0" w:space="0" w:color="auto"/>
        <w:right w:val="none" w:sz="0" w:space="0" w:color="auto"/>
      </w:divBdr>
    </w:div>
    <w:div w:id="575674492">
      <w:bodyDiv w:val="1"/>
      <w:marLeft w:val="0"/>
      <w:marRight w:val="0"/>
      <w:marTop w:val="0"/>
      <w:marBottom w:val="0"/>
      <w:divBdr>
        <w:top w:val="none" w:sz="0" w:space="0" w:color="auto"/>
        <w:left w:val="none" w:sz="0" w:space="0" w:color="auto"/>
        <w:bottom w:val="none" w:sz="0" w:space="0" w:color="auto"/>
        <w:right w:val="none" w:sz="0" w:space="0" w:color="auto"/>
      </w:divBdr>
    </w:div>
    <w:div w:id="682442044">
      <w:bodyDiv w:val="1"/>
      <w:marLeft w:val="0"/>
      <w:marRight w:val="0"/>
      <w:marTop w:val="0"/>
      <w:marBottom w:val="0"/>
      <w:divBdr>
        <w:top w:val="none" w:sz="0" w:space="0" w:color="auto"/>
        <w:left w:val="none" w:sz="0" w:space="0" w:color="auto"/>
        <w:bottom w:val="none" w:sz="0" w:space="0" w:color="auto"/>
        <w:right w:val="none" w:sz="0" w:space="0" w:color="auto"/>
      </w:divBdr>
    </w:div>
    <w:div w:id="759446815">
      <w:bodyDiv w:val="1"/>
      <w:marLeft w:val="0"/>
      <w:marRight w:val="0"/>
      <w:marTop w:val="0"/>
      <w:marBottom w:val="0"/>
      <w:divBdr>
        <w:top w:val="none" w:sz="0" w:space="0" w:color="auto"/>
        <w:left w:val="none" w:sz="0" w:space="0" w:color="auto"/>
        <w:bottom w:val="none" w:sz="0" w:space="0" w:color="auto"/>
        <w:right w:val="none" w:sz="0" w:space="0" w:color="auto"/>
      </w:divBdr>
    </w:div>
    <w:div w:id="920944402">
      <w:bodyDiv w:val="1"/>
      <w:marLeft w:val="0"/>
      <w:marRight w:val="0"/>
      <w:marTop w:val="0"/>
      <w:marBottom w:val="0"/>
      <w:divBdr>
        <w:top w:val="none" w:sz="0" w:space="0" w:color="auto"/>
        <w:left w:val="none" w:sz="0" w:space="0" w:color="auto"/>
        <w:bottom w:val="none" w:sz="0" w:space="0" w:color="auto"/>
        <w:right w:val="none" w:sz="0" w:space="0" w:color="auto"/>
      </w:divBdr>
    </w:div>
    <w:div w:id="1109087361">
      <w:bodyDiv w:val="1"/>
      <w:marLeft w:val="0"/>
      <w:marRight w:val="0"/>
      <w:marTop w:val="0"/>
      <w:marBottom w:val="0"/>
      <w:divBdr>
        <w:top w:val="none" w:sz="0" w:space="0" w:color="auto"/>
        <w:left w:val="none" w:sz="0" w:space="0" w:color="auto"/>
        <w:bottom w:val="none" w:sz="0" w:space="0" w:color="auto"/>
        <w:right w:val="none" w:sz="0" w:space="0" w:color="auto"/>
      </w:divBdr>
    </w:div>
    <w:div w:id="192081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v@amylc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amylco.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DEA3ED75AC46AB99B459E2168A134B"/>
        <w:category>
          <w:name w:val="Общие"/>
          <w:gallery w:val="placeholder"/>
        </w:category>
        <w:types>
          <w:type w:val="bbPlcHdr"/>
        </w:types>
        <w:behaviors>
          <w:behavior w:val="content"/>
        </w:behaviors>
        <w:guid w:val="{D4551F9B-B0AA-42B4-801E-960D307DD0AD}"/>
      </w:docPartPr>
      <w:docPartBody>
        <w:p w:rsidR="00CB5E41" w:rsidRDefault="00004F85" w:rsidP="00004F85">
          <w:pPr>
            <w:pStyle w:val="33DEA3ED75AC46AB99B459E2168A134B"/>
          </w:pPr>
          <w:r>
            <w:rPr>
              <w:caps/>
              <w:color w:val="5B9BD5" w:themeColor="accent1"/>
              <w:sz w:val="18"/>
              <w:szCs w:val="18"/>
            </w:rPr>
            <w:t>[Название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Courier New"/>
    <w:charset w:val="00"/>
    <w:family w:val="auto"/>
    <w:pitch w:val="variable"/>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F85"/>
    <w:rsid w:val="00004F85"/>
    <w:rsid w:val="00046FE8"/>
    <w:rsid w:val="00220A02"/>
    <w:rsid w:val="002A662B"/>
    <w:rsid w:val="002B246B"/>
    <w:rsid w:val="002D5C87"/>
    <w:rsid w:val="002E13EC"/>
    <w:rsid w:val="003635FF"/>
    <w:rsid w:val="00515E58"/>
    <w:rsid w:val="0058124E"/>
    <w:rsid w:val="008A6F71"/>
    <w:rsid w:val="008B01B6"/>
    <w:rsid w:val="009361A1"/>
    <w:rsid w:val="009A7F01"/>
    <w:rsid w:val="00A16B0C"/>
    <w:rsid w:val="00A371DF"/>
    <w:rsid w:val="00C870F0"/>
    <w:rsid w:val="00CB5E41"/>
    <w:rsid w:val="00CE6266"/>
    <w:rsid w:val="00DE0D4B"/>
    <w:rsid w:val="00E16D08"/>
    <w:rsid w:val="00E26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C1581C635E475E8756BC0973C5C68E">
    <w:name w:val="C8C1581C635E475E8756BC0973C5C68E"/>
    <w:rsid w:val="00004F85"/>
  </w:style>
  <w:style w:type="paragraph" w:customStyle="1" w:styleId="5B81DBE9B1954C6E84F4E49238B1CA56">
    <w:name w:val="5B81DBE9B1954C6E84F4E49238B1CA56"/>
    <w:rsid w:val="00004F85"/>
  </w:style>
  <w:style w:type="paragraph" w:customStyle="1" w:styleId="33DEA3ED75AC46AB99B459E2168A134B">
    <w:name w:val="33DEA3ED75AC46AB99B459E2168A134B"/>
    <w:rsid w:val="00004F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620C9-5822-4823-AC37-A85DE7E85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6438</Words>
  <Characters>36703</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ПОКУПАТЕЛЬ ______________________</vt:lpstr>
    </vt:vector>
  </TitlesOfParts>
  <Company>Амилко</Company>
  <LinksUpToDate>false</LinksUpToDate>
  <CharactersWithSpaces>43055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ПОКУПАТЕЛЬ ______________________</dc:title>
  <dc:subject/>
  <dc:creator>Очиченко  Анжелика</dc:creator>
  <cp:keywords/>
  <dc:description/>
  <cp:lastModifiedBy>Федорова Анна</cp:lastModifiedBy>
  <cp:revision>2</cp:revision>
  <cp:lastPrinted>2017-08-09T10:38:00Z</cp:lastPrinted>
  <dcterms:created xsi:type="dcterms:W3CDTF">2025-08-27T07:41:00Z</dcterms:created>
  <dcterms:modified xsi:type="dcterms:W3CDTF">2025-08-27T07:41:00Z</dcterms:modified>
</cp:coreProperties>
</file>